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2DAE5" w14:textId="5082DF54" w:rsidR="00DE2432" w:rsidRPr="00D30C8B" w:rsidRDefault="00F900E3" w:rsidP="00DE2432">
      <w:pPr>
        <w:spacing w:after="0" w:line="320" w:lineRule="atLeast"/>
        <w:jc w:val="both"/>
        <w:rPr>
          <w:rFonts w:ascii="Arial" w:hAnsi="Arial" w:cs="Arial"/>
          <w:b/>
          <w:lang w:val="sk-SK"/>
        </w:rPr>
      </w:pPr>
      <w:r w:rsidRPr="00D30C8B">
        <w:rPr>
          <w:rFonts w:ascii="Arial" w:hAnsi="Arial" w:cs="Arial"/>
          <w:b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6E0E552" wp14:editId="68C3CC4C">
            <wp:simplePos x="0" y="0"/>
            <wp:positionH relativeFrom="margin">
              <wp:posOffset>4767580</wp:posOffset>
            </wp:positionH>
            <wp:positionV relativeFrom="margin">
              <wp:posOffset>-99695</wp:posOffset>
            </wp:positionV>
            <wp:extent cx="1028700" cy="1028700"/>
            <wp:effectExtent l="0" t="0" r="0" b="0"/>
            <wp:wrapSquare wrapText="bothSides"/>
            <wp:docPr id="4" name="Obrázek 4" descr="C:\Users\Kamila Čadková\OneDrive - Crest Communications, a.s\PR-Reality\Mint Investments\2020\TZ Rezidenční podfond SICAV\Mint rezi fon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a Čadková\OneDrive - Crest Communications, a.s\PR-Reality\Mint Investments\2020\TZ Rezidenční podfond SICAV\Mint rezi fond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4FF" w:rsidRPr="00D30C8B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E32DB03" wp14:editId="3E119F8E">
            <wp:simplePos x="0" y="0"/>
            <wp:positionH relativeFrom="margin">
              <wp:posOffset>-23495</wp:posOffset>
            </wp:positionH>
            <wp:positionV relativeFrom="margin">
              <wp:posOffset>147955</wp:posOffset>
            </wp:positionV>
            <wp:extent cx="3669665" cy="600075"/>
            <wp:effectExtent l="0" t="0" r="6985" b="9525"/>
            <wp:wrapSquare wrapText="bothSides"/>
            <wp:docPr id="2" name="Obrázek 2" descr="\\crestcommunications-my.sharepoint.com@SSL\DavWWWRoot\personal\dokumenty_crestcom_cz\Documents\PR-Reality\Mint Investments\Logo MINT Invest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restcommunications-my.sharepoint.com@SSL\DavWWWRoot\personal\dokumenty_crestcom_cz\Documents\PR-Reality\Mint Investments\Logo MINT Investment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66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32DAE6" w14:textId="5DC7AE9F" w:rsidR="00DE2432" w:rsidRPr="00D30C8B" w:rsidRDefault="00F900E3" w:rsidP="00DE2432">
      <w:pPr>
        <w:spacing w:after="0" w:line="320" w:lineRule="atLeast"/>
        <w:jc w:val="both"/>
        <w:rPr>
          <w:rFonts w:ascii="Arial" w:hAnsi="Arial" w:cs="Arial"/>
          <w:b/>
          <w:lang w:val="sk-SK"/>
        </w:rPr>
      </w:pPr>
      <w:r w:rsidRPr="00D30C8B">
        <w:rPr>
          <w:rFonts w:ascii="Arial" w:hAnsi="Arial" w:cs="Arial"/>
          <w:b/>
          <w:lang w:val="sk-SK"/>
        </w:rPr>
        <w:tab/>
      </w:r>
      <w:r w:rsidRPr="00D30C8B">
        <w:rPr>
          <w:rFonts w:ascii="Arial" w:hAnsi="Arial" w:cs="Arial"/>
          <w:b/>
          <w:lang w:val="sk-SK"/>
        </w:rPr>
        <w:tab/>
      </w:r>
      <w:r w:rsidRPr="00D30C8B">
        <w:rPr>
          <w:rFonts w:ascii="Arial" w:hAnsi="Arial" w:cs="Arial"/>
          <w:b/>
          <w:lang w:val="sk-SK"/>
        </w:rPr>
        <w:tab/>
      </w:r>
      <w:r w:rsidRPr="00D30C8B">
        <w:rPr>
          <w:rFonts w:ascii="Arial" w:hAnsi="Arial" w:cs="Arial"/>
          <w:b/>
          <w:lang w:val="sk-SK"/>
        </w:rPr>
        <w:tab/>
      </w:r>
      <w:r w:rsidRPr="00D30C8B">
        <w:rPr>
          <w:rFonts w:ascii="Arial" w:hAnsi="Arial" w:cs="Arial"/>
          <w:b/>
          <w:lang w:val="sk-SK"/>
        </w:rPr>
        <w:tab/>
      </w:r>
    </w:p>
    <w:p w14:paraId="493DA383" w14:textId="77777777" w:rsidR="005C3BE6" w:rsidRPr="00D30C8B" w:rsidRDefault="005C3BE6" w:rsidP="00DE2432">
      <w:pPr>
        <w:spacing w:after="0" w:line="320" w:lineRule="atLeast"/>
        <w:jc w:val="both"/>
        <w:rPr>
          <w:rFonts w:ascii="Arial" w:hAnsi="Arial" w:cs="Arial"/>
          <w:b/>
          <w:lang w:val="sk-SK"/>
        </w:rPr>
      </w:pPr>
    </w:p>
    <w:p w14:paraId="7E32DAEA" w14:textId="40F07650" w:rsidR="00DE2432" w:rsidRPr="005E2EE0" w:rsidRDefault="00302865" w:rsidP="005C3BE6">
      <w:pPr>
        <w:pBdr>
          <w:bottom w:val="single" w:sz="12" w:space="1" w:color="auto"/>
        </w:pBdr>
        <w:spacing w:after="0" w:line="320" w:lineRule="atLeast"/>
        <w:jc w:val="both"/>
        <w:rPr>
          <w:rFonts w:ascii="Arial" w:hAnsi="Arial" w:cs="Arial"/>
          <w:lang w:val="sk-SK"/>
        </w:rPr>
      </w:pPr>
      <w:r w:rsidRPr="005E2EE0">
        <w:rPr>
          <w:rFonts w:ascii="Arial" w:hAnsi="Arial" w:cs="Arial"/>
          <w:b/>
          <w:sz w:val="26"/>
          <w:szCs w:val="26"/>
          <w:lang w:val="sk-SK"/>
        </w:rPr>
        <w:t>SKUPINA MINT INVESTMENTS</w:t>
      </w:r>
      <w:r w:rsidR="00FB68AD" w:rsidRPr="005E2EE0">
        <w:rPr>
          <w:rFonts w:ascii="Arial" w:hAnsi="Arial" w:cs="Arial"/>
          <w:b/>
          <w:sz w:val="26"/>
          <w:szCs w:val="26"/>
          <w:lang w:val="sk-SK"/>
        </w:rPr>
        <w:t xml:space="preserve"> </w:t>
      </w:r>
      <w:r w:rsidR="00FC4AD2" w:rsidRPr="005E2EE0">
        <w:rPr>
          <w:rFonts w:ascii="Arial" w:hAnsi="Arial" w:cs="Arial"/>
          <w:b/>
          <w:sz w:val="26"/>
          <w:szCs w:val="26"/>
          <w:lang w:val="sk-SK"/>
        </w:rPr>
        <w:t>ÚSP</w:t>
      </w:r>
      <w:r w:rsidR="00F749BD" w:rsidRPr="005E2EE0">
        <w:rPr>
          <w:rFonts w:ascii="Arial" w:hAnsi="Arial" w:cs="Arial"/>
          <w:b/>
          <w:sz w:val="26"/>
          <w:szCs w:val="26"/>
          <w:lang w:val="sk-SK"/>
        </w:rPr>
        <w:t>E</w:t>
      </w:r>
      <w:r w:rsidR="00FC4AD2" w:rsidRPr="005E2EE0">
        <w:rPr>
          <w:rFonts w:ascii="Arial" w:hAnsi="Arial" w:cs="Arial"/>
          <w:b/>
          <w:sz w:val="26"/>
          <w:szCs w:val="26"/>
          <w:lang w:val="sk-SK"/>
        </w:rPr>
        <w:t>ŠN</w:t>
      </w:r>
      <w:r w:rsidR="00F749BD" w:rsidRPr="005E2EE0">
        <w:rPr>
          <w:rFonts w:ascii="Arial" w:hAnsi="Arial" w:cs="Arial"/>
          <w:b/>
          <w:sz w:val="26"/>
          <w:szCs w:val="26"/>
          <w:lang w:val="sk-SK"/>
        </w:rPr>
        <w:t>E</w:t>
      </w:r>
      <w:r w:rsidR="00FC4AD2" w:rsidRPr="005E2EE0">
        <w:rPr>
          <w:rFonts w:ascii="Arial" w:hAnsi="Arial" w:cs="Arial"/>
          <w:b/>
          <w:sz w:val="26"/>
          <w:szCs w:val="26"/>
          <w:lang w:val="sk-SK"/>
        </w:rPr>
        <w:t xml:space="preserve"> DOKONČILA PRV</w:t>
      </w:r>
      <w:r w:rsidR="00F749BD" w:rsidRPr="005E2EE0">
        <w:rPr>
          <w:rFonts w:ascii="Arial" w:hAnsi="Arial" w:cs="Arial"/>
          <w:b/>
          <w:sz w:val="26"/>
          <w:szCs w:val="26"/>
          <w:lang w:val="sk-SK"/>
        </w:rPr>
        <w:t>Ú</w:t>
      </w:r>
      <w:r w:rsidR="00FC4AD2" w:rsidRPr="005E2EE0">
        <w:rPr>
          <w:rFonts w:ascii="Arial" w:hAnsi="Arial" w:cs="Arial"/>
          <w:b/>
          <w:sz w:val="26"/>
          <w:szCs w:val="26"/>
          <w:lang w:val="sk-SK"/>
        </w:rPr>
        <w:t xml:space="preserve"> AKVIZ</w:t>
      </w:r>
      <w:r w:rsidR="00F749BD" w:rsidRPr="005E2EE0">
        <w:rPr>
          <w:rFonts w:ascii="Arial" w:hAnsi="Arial" w:cs="Arial"/>
          <w:b/>
          <w:sz w:val="26"/>
          <w:szCs w:val="26"/>
          <w:lang w:val="sk-SK"/>
        </w:rPr>
        <w:t>Í</w:t>
      </w:r>
      <w:r w:rsidR="00FC4AD2" w:rsidRPr="005E2EE0">
        <w:rPr>
          <w:rFonts w:ascii="Arial" w:hAnsi="Arial" w:cs="Arial"/>
          <w:b/>
          <w:sz w:val="26"/>
          <w:szCs w:val="26"/>
          <w:lang w:val="sk-SK"/>
        </w:rPr>
        <w:t>CI</w:t>
      </w:r>
      <w:r w:rsidR="00F749BD" w:rsidRPr="005E2EE0">
        <w:rPr>
          <w:rFonts w:ascii="Arial" w:hAnsi="Arial" w:cs="Arial"/>
          <w:b/>
          <w:sz w:val="26"/>
          <w:szCs w:val="26"/>
          <w:lang w:val="sk-SK"/>
        </w:rPr>
        <w:t>U</w:t>
      </w:r>
      <w:r w:rsidR="00FC4AD2" w:rsidRPr="005E2EE0">
        <w:rPr>
          <w:rFonts w:ascii="Arial" w:hAnsi="Arial" w:cs="Arial"/>
          <w:b/>
          <w:sz w:val="26"/>
          <w:szCs w:val="26"/>
          <w:lang w:val="sk-SK"/>
        </w:rPr>
        <w:t xml:space="preserve"> PR</w:t>
      </w:r>
      <w:r w:rsidR="00F749BD" w:rsidRPr="005E2EE0">
        <w:rPr>
          <w:rFonts w:ascii="Arial" w:hAnsi="Arial" w:cs="Arial"/>
          <w:b/>
          <w:sz w:val="26"/>
          <w:szCs w:val="26"/>
          <w:lang w:val="sk-SK"/>
        </w:rPr>
        <w:t>E</w:t>
      </w:r>
      <w:r w:rsidR="008C3EAC" w:rsidRPr="005E2EE0">
        <w:rPr>
          <w:rFonts w:ascii="Arial" w:hAnsi="Arial" w:cs="Arial"/>
          <w:b/>
          <w:sz w:val="26"/>
          <w:szCs w:val="26"/>
          <w:lang w:val="sk-SK"/>
        </w:rPr>
        <w:t xml:space="preserve"> </w:t>
      </w:r>
      <w:r w:rsidR="00FC4AD2" w:rsidRPr="005E2EE0">
        <w:rPr>
          <w:rFonts w:ascii="Arial" w:hAnsi="Arial" w:cs="Arial"/>
          <w:b/>
          <w:sz w:val="26"/>
          <w:szCs w:val="26"/>
          <w:lang w:val="sk-SK"/>
        </w:rPr>
        <w:t>NOV</w:t>
      </w:r>
      <w:r w:rsidR="00F749BD" w:rsidRPr="005E2EE0">
        <w:rPr>
          <w:rFonts w:ascii="Arial" w:hAnsi="Arial" w:cs="Arial"/>
          <w:b/>
          <w:sz w:val="26"/>
          <w:szCs w:val="26"/>
          <w:lang w:val="sk-SK"/>
        </w:rPr>
        <w:t>O</w:t>
      </w:r>
      <w:r w:rsidR="00FC4AD2" w:rsidRPr="005E2EE0">
        <w:rPr>
          <w:rFonts w:ascii="Arial" w:hAnsi="Arial" w:cs="Arial"/>
          <w:b/>
          <w:sz w:val="26"/>
          <w:szCs w:val="26"/>
          <w:lang w:val="sk-SK"/>
        </w:rPr>
        <w:t xml:space="preserve"> ZALOŽENÝ </w:t>
      </w:r>
      <w:r w:rsidR="006D0E99" w:rsidRPr="005E2EE0">
        <w:rPr>
          <w:rFonts w:ascii="Arial" w:hAnsi="Arial" w:cs="Arial"/>
          <w:b/>
          <w:sz w:val="26"/>
          <w:szCs w:val="26"/>
          <w:lang w:val="sk-SK"/>
        </w:rPr>
        <w:t>REZIDENČN</w:t>
      </w:r>
      <w:r w:rsidR="00F749BD" w:rsidRPr="005E2EE0">
        <w:rPr>
          <w:rFonts w:ascii="Arial" w:hAnsi="Arial" w:cs="Arial"/>
          <w:b/>
          <w:sz w:val="26"/>
          <w:szCs w:val="26"/>
          <w:lang w:val="sk-SK"/>
        </w:rPr>
        <w:t>Ý</w:t>
      </w:r>
      <w:r w:rsidR="006D0E99" w:rsidRPr="005E2EE0">
        <w:rPr>
          <w:rFonts w:ascii="Arial" w:hAnsi="Arial" w:cs="Arial"/>
          <w:b/>
          <w:sz w:val="26"/>
          <w:szCs w:val="26"/>
          <w:lang w:val="sk-SK"/>
        </w:rPr>
        <w:t xml:space="preserve"> FOND</w:t>
      </w:r>
      <w:r w:rsidR="00482292" w:rsidRPr="005E2EE0">
        <w:rPr>
          <w:rFonts w:ascii="Arial" w:hAnsi="Arial" w:cs="Arial"/>
          <w:b/>
          <w:sz w:val="26"/>
          <w:szCs w:val="26"/>
          <w:lang w:val="sk-SK"/>
        </w:rPr>
        <w:t>. V</w:t>
      </w:r>
      <w:r w:rsidR="00B50C0A" w:rsidRPr="005E2EE0">
        <w:rPr>
          <w:rFonts w:ascii="Arial" w:hAnsi="Arial" w:cs="Arial"/>
          <w:b/>
          <w:sz w:val="26"/>
          <w:szCs w:val="26"/>
          <w:lang w:val="sk-SK"/>
        </w:rPr>
        <w:t xml:space="preserve"> BLÍZK</w:t>
      </w:r>
      <w:r w:rsidR="00F749BD" w:rsidRPr="005E2EE0">
        <w:rPr>
          <w:rFonts w:ascii="Arial" w:hAnsi="Arial" w:cs="Arial"/>
          <w:b/>
          <w:sz w:val="26"/>
          <w:szCs w:val="26"/>
          <w:lang w:val="sk-SK"/>
        </w:rPr>
        <w:t>EJ</w:t>
      </w:r>
      <w:r w:rsidR="00482292" w:rsidRPr="005E2EE0">
        <w:rPr>
          <w:rFonts w:ascii="Arial" w:hAnsi="Arial" w:cs="Arial"/>
          <w:b/>
          <w:sz w:val="26"/>
          <w:szCs w:val="26"/>
          <w:lang w:val="sk-SK"/>
        </w:rPr>
        <w:t> BUD</w:t>
      </w:r>
      <w:r w:rsidR="00F749BD" w:rsidRPr="005E2EE0">
        <w:rPr>
          <w:rFonts w:ascii="Arial" w:hAnsi="Arial" w:cs="Arial"/>
          <w:b/>
          <w:sz w:val="26"/>
          <w:szCs w:val="26"/>
          <w:lang w:val="sk-SK"/>
        </w:rPr>
        <w:t>Ú</w:t>
      </w:r>
      <w:r w:rsidR="00482292" w:rsidRPr="005E2EE0">
        <w:rPr>
          <w:rFonts w:ascii="Arial" w:hAnsi="Arial" w:cs="Arial"/>
          <w:b/>
          <w:sz w:val="26"/>
          <w:szCs w:val="26"/>
          <w:lang w:val="sk-SK"/>
        </w:rPr>
        <w:t>CN</w:t>
      </w:r>
      <w:r w:rsidR="00997F3B" w:rsidRPr="005E2EE0">
        <w:rPr>
          <w:rFonts w:ascii="Arial" w:hAnsi="Arial" w:cs="Arial"/>
          <w:b/>
          <w:sz w:val="26"/>
          <w:szCs w:val="26"/>
          <w:lang w:val="sk-SK"/>
        </w:rPr>
        <w:t>OSTI</w:t>
      </w:r>
      <w:r w:rsidR="00482292" w:rsidRPr="005E2EE0">
        <w:rPr>
          <w:rFonts w:ascii="Arial" w:hAnsi="Arial" w:cs="Arial"/>
          <w:b/>
          <w:sz w:val="26"/>
          <w:szCs w:val="26"/>
          <w:lang w:val="sk-SK"/>
        </w:rPr>
        <w:t xml:space="preserve"> CHCE INVESTOVA</w:t>
      </w:r>
      <w:r w:rsidR="00F749BD" w:rsidRPr="005E2EE0">
        <w:rPr>
          <w:rFonts w:ascii="Arial" w:hAnsi="Arial" w:cs="Arial"/>
          <w:b/>
          <w:sz w:val="26"/>
          <w:szCs w:val="26"/>
          <w:lang w:val="sk-SK"/>
        </w:rPr>
        <w:t>Ť</w:t>
      </w:r>
      <w:r w:rsidR="008C3EAC" w:rsidRPr="005E2EE0">
        <w:rPr>
          <w:rFonts w:ascii="Arial" w:hAnsi="Arial" w:cs="Arial"/>
          <w:b/>
          <w:sz w:val="26"/>
          <w:szCs w:val="26"/>
          <w:lang w:val="sk-SK"/>
        </w:rPr>
        <w:t xml:space="preserve"> AJ</w:t>
      </w:r>
      <w:r w:rsidR="00482292" w:rsidRPr="005E2EE0">
        <w:rPr>
          <w:rFonts w:ascii="Arial" w:hAnsi="Arial" w:cs="Arial"/>
          <w:b/>
          <w:sz w:val="26"/>
          <w:szCs w:val="26"/>
          <w:lang w:val="sk-SK"/>
        </w:rPr>
        <w:t xml:space="preserve"> NA SLOVENSKU</w:t>
      </w:r>
      <w:r w:rsidR="008C3EAC" w:rsidRPr="005E2EE0">
        <w:rPr>
          <w:rFonts w:ascii="Arial" w:hAnsi="Arial" w:cs="Arial"/>
          <w:b/>
          <w:sz w:val="26"/>
          <w:szCs w:val="26"/>
          <w:lang w:val="sk-SK"/>
        </w:rPr>
        <w:tab/>
      </w:r>
      <w:r w:rsidR="008C3EAC" w:rsidRPr="005E2EE0">
        <w:rPr>
          <w:rFonts w:ascii="Arial" w:hAnsi="Arial" w:cs="Arial"/>
          <w:b/>
          <w:sz w:val="26"/>
          <w:szCs w:val="26"/>
          <w:lang w:val="sk-SK"/>
        </w:rPr>
        <w:tab/>
      </w:r>
      <w:r w:rsidR="008C3EAC" w:rsidRPr="005E2EE0">
        <w:rPr>
          <w:rFonts w:ascii="Arial" w:hAnsi="Arial" w:cs="Arial"/>
          <w:b/>
          <w:sz w:val="26"/>
          <w:szCs w:val="26"/>
          <w:lang w:val="sk-SK"/>
        </w:rPr>
        <w:tab/>
      </w:r>
      <w:r w:rsidR="00482292" w:rsidRPr="005E2EE0">
        <w:rPr>
          <w:rFonts w:ascii="Arial" w:hAnsi="Arial" w:cs="Arial"/>
          <w:lang w:val="sk-SK"/>
        </w:rPr>
        <w:t>23</w:t>
      </w:r>
      <w:r w:rsidR="008C3EAC" w:rsidRPr="005E2EE0">
        <w:rPr>
          <w:rFonts w:ascii="Arial" w:hAnsi="Arial" w:cs="Arial"/>
          <w:lang w:val="sk-SK"/>
        </w:rPr>
        <w:t xml:space="preserve">. </w:t>
      </w:r>
      <w:r w:rsidR="00855E7B" w:rsidRPr="005E2EE0">
        <w:rPr>
          <w:rFonts w:ascii="Arial" w:hAnsi="Arial" w:cs="Arial"/>
          <w:lang w:val="sk-SK"/>
        </w:rPr>
        <w:t>novembra</w:t>
      </w:r>
      <w:r w:rsidR="00F900E3" w:rsidRPr="005E2EE0">
        <w:rPr>
          <w:rFonts w:ascii="Arial" w:hAnsi="Arial" w:cs="Arial"/>
          <w:lang w:val="sk-SK"/>
        </w:rPr>
        <w:t xml:space="preserve"> 2020</w:t>
      </w:r>
    </w:p>
    <w:p w14:paraId="0E5F8E56" w14:textId="77777777" w:rsidR="005C3BE6" w:rsidRPr="005E2EE0" w:rsidRDefault="005C3BE6" w:rsidP="005C3BE6">
      <w:pPr>
        <w:spacing w:after="0" w:line="320" w:lineRule="atLeast"/>
        <w:jc w:val="both"/>
        <w:rPr>
          <w:rFonts w:ascii="Arial" w:hAnsi="Arial" w:cs="Arial"/>
          <w:b/>
          <w:sz w:val="26"/>
          <w:szCs w:val="26"/>
          <w:lang w:val="sk-SK"/>
        </w:rPr>
      </w:pPr>
    </w:p>
    <w:p w14:paraId="43A17EAF" w14:textId="5AD704B2" w:rsidR="006D0E99" w:rsidRPr="005E2EE0" w:rsidRDefault="00B5375B" w:rsidP="00CE49FB">
      <w:pPr>
        <w:spacing w:after="0" w:line="320" w:lineRule="atLeast"/>
        <w:jc w:val="both"/>
        <w:rPr>
          <w:rFonts w:ascii="Arial" w:hAnsi="Arial" w:cs="Arial"/>
          <w:b/>
          <w:lang w:val="sk-SK"/>
        </w:rPr>
      </w:pPr>
      <w:r w:rsidRPr="005E2EE0">
        <w:rPr>
          <w:rFonts w:ascii="Arial" w:hAnsi="Arial" w:cs="Arial"/>
          <w:b/>
          <w:lang w:val="sk-SK"/>
        </w:rPr>
        <w:t>Partne</w:t>
      </w:r>
      <w:r w:rsidR="007F32A1" w:rsidRPr="005E2EE0">
        <w:rPr>
          <w:rFonts w:ascii="Arial" w:hAnsi="Arial" w:cs="Arial"/>
          <w:b/>
          <w:lang w:val="sk-SK"/>
        </w:rPr>
        <w:t>r</w:t>
      </w:r>
      <w:r w:rsidRPr="005E2EE0">
        <w:rPr>
          <w:rFonts w:ascii="Arial" w:hAnsi="Arial" w:cs="Arial"/>
          <w:b/>
          <w:lang w:val="sk-SK"/>
        </w:rPr>
        <w:t xml:space="preserve">i </w:t>
      </w:r>
      <w:r w:rsidR="005A4CA8" w:rsidRPr="005E2EE0">
        <w:rPr>
          <w:rFonts w:ascii="Arial" w:hAnsi="Arial" w:cs="Arial"/>
          <w:b/>
          <w:lang w:val="sk-SK"/>
        </w:rPr>
        <w:t>reali</w:t>
      </w:r>
      <w:r w:rsidR="007F32A1" w:rsidRPr="005E2EE0">
        <w:rPr>
          <w:rFonts w:ascii="Arial" w:hAnsi="Arial" w:cs="Arial"/>
          <w:b/>
          <w:lang w:val="sk-SK"/>
        </w:rPr>
        <w:t>tnej</w:t>
      </w:r>
      <w:r w:rsidRPr="005E2EE0">
        <w:rPr>
          <w:rFonts w:ascii="Arial" w:hAnsi="Arial" w:cs="Arial"/>
          <w:b/>
          <w:lang w:val="sk-SK"/>
        </w:rPr>
        <w:t xml:space="preserve"> skupiny Mint Investment</w:t>
      </w:r>
      <w:r w:rsidR="00583351" w:rsidRPr="005E2EE0">
        <w:rPr>
          <w:rFonts w:ascii="Arial" w:hAnsi="Arial" w:cs="Arial"/>
          <w:b/>
          <w:lang w:val="sk-SK"/>
        </w:rPr>
        <w:t>s</w:t>
      </w:r>
      <w:r w:rsidR="004E69AA" w:rsidRPr="005E2EE0">
        <w:rPr>
          <w:rFonts w:ascii="Arial" w:hAnsi="Arial" w:cs="Arial"/>
          <w:b/>
          <w:lang w:val="sk-SK"/>
        </w:rPr>
        <w:t xml:space="preserve"> založili fond s</w:t>
      </w:r>
      <w:r w:rsidR="00827973" w:rsidRPr="005E2EE0">
        <w:rPr>
          <w:rFonts w:ascii="Arial" w:hAnsi="Arial" w:cs="Arial"/>
          <w:b/>
          <w:lang w:val="sk-SK"/>
        </w:rPr>
        <w:t> </w:t>
      </w:r>
      <w:r w:rsidR="004E69AA" w:rsidRPr="005E2EE0">
        <w:rPr>
          <w:rFonts w:ascii="Arial" w:hAnsi="Arial" w:cs="Arial"/>
          <w:b/>
          <w:lang w:val="sk-SK"/>
        </w:rPr>
        <w:t>názv</w:t>
      </w:r>
      <w:r w:rsidR="007F32A1" w:rsidRPr="005E2EE0">
        <w:rPr>
          <w:rFonts w:ascii="Arial" w:hAnsi="Arial" w:cs="Arial"/>
          <w:b/>
          <w:lang w:val="sk-SK"/>
        </w:rPr>
        <w:t>o</w:t>
      </w:r>
      <w:r w:rsidR="004E69AA" w:rsidRPr="005E2EE0">
        <w:rPr>
          <w:rFonts w:ascii="Arial" w:hAnsi="Arial" w:cs="Arial"/>
          <w:b/>
          <w:lang w:val="sk-SK"/>
        </w:rPr>
        <w:t>m</w:t>
      </w:r>
      <w:r w:rsidR="00827973" w:rsidRPr="005E2EE0">
        <w:rPr>
          <w:rFonts w:ascii="Arial" w:hAnsi="Arial" w:cs="Arial"/>
          <w:b/>
          <w:lang w:val="sk-SK"/>
        </w:rPr>
        <w:t xml:space="preserve"> MINT rezidenčn</w:t>
      </w:r>
      <w:r w:rsidR="007F32A1" w:rsidRPr="005E2EE0">
        <w:rPr>
          <w:rFonts w:ascii="Arial" w:hAnsi="Arial" w:cs="Arial"/>
          <w:b/>
          <w:lang w:val="sk-SK"/>
        </w:rPr>
        <w:t>ý</w:t>
      </w:r>
      <w:r w:rsidR="00827973" w:rsidRPr="005E2EE0">
        <w:rPr>
          <w:rFonts w:ascii="Arial" w:hAnsi="Arial" w:cs="Arial"/>
          <w:b/>
          <w:lang w:val="sk-SK"/>
        </w:rPr>
        <w:t xml:space="preserve"> fond SICAV, a.s. </w:t>
      </w:r>
      <w:r w:rsidR="007F32A1" w:rsidRPr="005E2EE0">
        <w:rPr>
          <w:rFonts w:ascii="Arial" w:hAnsi="Arial" w:cs="Arial"/>
          <w:b/>
          <w:lang w:val="sk-SK"/>
        </w:rPr>
        <w:t>konajúci</w:t>
      </w:r>
      <w:r w:rsidR="00827973" w:rsidRPr="005E2EE0">
        <w:rPr>
          <w:rFonts w:ascii="Arial" w:hAnsi="Arial" w:cs="Arial"/>
          <w:b/>
          <w:lang w:val="sk-SK"/>
        </w:rPr>
        <w:t xml:space="preserve"> na účet podfondu</w:t>
      </w:r>
      <w:r w:rsidR="004E69AA" w:rsidRPr="005E2EE0">
        <w:rPr>
          <w:rFonts w:ascii="Arial" w:hAnsi="Arial" w:cs="Arial"/>
          <w:b/>
          <w:lang w:val="sk-SK"/>
        </w:rPr>
        <w:t xml:space="preserve"> </w:t>
      </w:r>
      <w:r w:rsidR="00A23908" w:rsidRPr="005E2EE0">
        <w:rPr>
          <w:rFonts w:ascii="Arial" w:hAnsi="Arial" w:cs="Arial"/>
          <w:b/>
          <w:lang w:val="sk-SK"/>
        </w:rPr>
        <w:t xml:space="preserve">MINT </w:t>
      </w:r>
      <w:r w:rsidR="004E69AA" w:rsidRPr="005E2EE0">
        <w:rPr>
          <w:rFonts w:ascii="Arial" w:hAnsi="Arial" w:cs="Arial"/>
          <w:b/>
          <w:lang w:val="sk-SK"/>
        </w:rPr>
        <w:t>I. </w:t>
      </w:r>
      <w:r w:rsidRPr="005E2EE0">
        <w:rPr>
          <w:rFonts w:ascii="Arial" w:hAnsi="Arial" w:cs="Arial"/>
          <w:b/>
          <w:lang w:val="sk-SK"/>
        </w:rPr>
        <w:t>rezidenčn</w:t>
      </w:r>
      <w:r w:rsidR="007F32A1" w:rsidRPr="005E2EE0">
        <w:rPr>
          <w:rFonts w:ascii="Arial" w:hAnsi="Arial" w:cs="Arial"/>
          <w:b/>
          <w:lang w:val="sk-SK"/>
        </w:rPr>
        <w:t>ý</w:t>
      </w:r>
      <w:r w:rsidRPr="005E2EE0">
        <w:rPr>
          <w:rFonts w:ascii="Arial" w:hAnsi="Arial" w:cs="Arial"/>
          <w:b/>
          <w:lang w:val="sk-SK"/>
        </w:rPr>
        <w:t xml:space="preserve"> podfond SICAV. </w:t>
      </w:r>
      <w:r w:rsidR="00FC4AD2" w:rsidRPr="005E2EE0">
        <w:rPr>
          <w:rFonts w:ascii="Arial" w:hAnsi="Arial" w:cs="Arial"/>
          <w:b/>
          <w:lang w:val="sk-SK"/>
        </w:rPr>
        <w:t>Fond</w:t>
      </w:r>
      <w:r w:rsidRPr="005E2EE0">
        <w:rPr>
          <w:rFonts w:ascii="Arial" w:hAnsi="Arial" w:cs="Arial"/>
          <w:b/>
          <w:lang w:val="sk-SK"/>
        </w:rPr>
        <w:t xml:space="preserve"> s</w:t>
      </w:r>
      <w:r w:rsidR="007F32A1" w:rsidRPr="005E2EE0">
        <w:rPr>
          <w:rFonts w:ascii="Arial" w:hAnsi="Arial" w:cs="Arial"/>
          <w:b/>
          <w:lang w:val="sk-SK"/>
        </w:rPr>
        <w:t>a</w:t>
      </w:r>
      <w:r w:rsidR="0007496C" w:rsidRPr="005E2EE0">
        <w:rPr>
          <w:rFonts w:ascii="Arial" w:hAnsi="Arial" w:cs="Arial"/>
          <w:b/>
          <w:lang w:val="sk-SK"/>
        </w:rPr>
        <w:t xml:space="preserve"> </w:t>
      </w:r>
      <w:r w:rsidR="008D2462" w:rsidRPr="005E2EE0">
        <w:rPr>
          <w:rFonts w:ascii="Arial" w:hAnsi="Arial" w:cs="Arial"/>
          <w:b/>
          <w:lang w:val="sk-SK"/>
        </w:rPr>
        <w:t>prost</w:t>
      </w:r>
      <w:r w:rsidR="007F32A1" w:rsidRPr="005E2EE0">
        <w:rPr>
          <w:rFonts w:ascii="Arial" w:hAnsi="Arial" w:cs="Arial"/>
          <w:b/>
          <w:lang w:val="sk-SK"/>
        </w:rPr>
        <w:t>r</w:t>
      </w:r>
      <w:r w:rsidR="008D2462" w:rsidRPr="005E2EE0">
        <w:rPr>
          <w:rFonts w:ascii="Arial" w:hAnsi="Arial" w:cs="Arial"/>
          <w:b/>
          <w:lang w:val="sk-SK"/>
        </w:rPr>
        <w:t>edn</w:t>
      </w:r>
      <w:r w:rsidR="007F32A1" w:rsidRPr="005E2EE0">
        <w:rPr>
          <w:rFonts w:ascii="Arial" w:hAnsi="Arial" w:cs="Arial"/>
          <w:b/>
          <w:lang w:val="sk-SK"/>
        </w:rPr>
        <w:t>í</w:t>
      </w:r>
      <w:r w:rsidR="008D2462" w:rsidRPr="005E2EE0">
        <w:rPr>
          <w:rFonts w:ascii="Arial" w:hAnsi="Arial" w:cs="Arial"/>
          <w:b/>
          <w:lang w:val="sk-SK"/>
        </w:rPr>
        <w:t>ctv</w:t>
      </w:r>
      <w:r w:rsidR="007F32A1" w:rsidRPr="005E2EE0">
        <w:rPr>
          <w:rFonts w:ascii="Arial" w:hAnsi="Arial" w:cs="Arial"/>
          <w:b/>
          <w:lang w:val="sk-SK"/>
        </w:rPr>
        <w:t>o</w:t>
      </w:r>
      <w:r w:rsidR="008D2462" w:rsidRPr="005E2EE0">
        <w:rPr>
          <w:rFonts w:ascii="Arial" w:hAnsi="Arial" w:cs="Arial"/>
          <w:b/>
          <w:lang w:val="sk-SK"/>
        </w:rPr>
        <w:t>m podfondu</w:t>
      </w:r>
      <w:r w:rsidRPr="005E2EE0">
        <w:rPr>
          <w:rFonts w:ascii="Arial" w:hAnsi="Arial" w:cs="Arial"/>
          <w:b/>
          <w:lang w:val="sk-SK"/>
        </w:rPr>
        <w:t xml:space="preserve"> </w:t>
      </w:r>
      <w:r w:rsidR="00FC4AD2" w:rsidRPr="005E2EE0">
        <w:rPr>
          <w:rFonts w:ascii="Arial" w:hAnsi="Arial" w:cs="Arial"/>
          <w:b/>
          <w:lang w:val="sk-SK"/>
        </w:rPr>
        <w:t>zam</w:t>
      </w:r>
      <w:r w:rsidR="007F32A1" w:rsidRPr="005E2EE0">
        <w:rPr>
          <w:rFonts w:ascii="Arial" w:hAnsi="Arial" w:cs="Arial"/>
          <w:b/>
          <w:lang w:val="sk-SK"/>
        </w:rPr>
        <w:t>eriava</w:t>
      </w:r>
      <w:r w:rsidR="00FC4AD2" w:rsidRPr="005E2EE0">
        <w:rPr>
          <w:rFonts w:ascii="Arial" w:hAnsi="Arial" w:cs="Arial"/>
          <w:b/>
          <w:lang w:val="sk-SK"/>
        </w:rPr>
        <w:t xml:space="preserve"> na</w:t>
      </w:r>
      <w:r w:rsidRPr="005E2EE0">
        <w:rPr>
          <w:rFonts w:ascii="Arial" w:hAnsi="Arial" w:cs="Arial"/>
          <w:b/>
          <w:lang w:val="sk-SK"/>
        </w:rPr>
        <w:t xml:space="preserve"> náj</w:t>
      </w:r>
      <w:r w:rsidR="007F32A1" w:rsidRPr="005E2EE0">
        <w:rPr>
          <w:rFonts w:ascii="Arial" w:hAnsi="Arial" w:cs="Arial"/>
          <w:b/>
          <w:lang w:val="sk-SK"/>
        </w:rPr>
        <w:t>o</w:t>
      </w:r>
      <w:r w:rsidRPr="005E2EE0">
        <w:rPr>
          <w:rFonts w:ascii="Arial" w:hAnsi="Arial" w:cs="Arial"/>
          <w:b/>
          <w:lang w:val="sk-SK"/>
        </w:rPr>
        <w:t>mn</w:t>
      </w:r>
      <w:r w:rsidR="007F32A1" w:rsidRPr="005E2EE0">
        <w:rPr>
          <w:rFonts w:ascii="Arial" w:hAnsi="Arial" w:cs="Arial"/>
          <w:b/>
          <w:lang w:val="sk-SK"/>
        </w:rPr>
        <w:t>é</w:t>
      </w:r>
      <w:r w:rsidRPr="005E2EE0">
        <w:rPr>
          <w:rFonts w:ascii="Arial" w:hAnsi="Arial" w:cs="Arial"/>
          <w:b/>
          <w:lang w:val="sk-SK"/>
        </w:rPr>
        <w:t xml:space="preserve"> </w:t>
      </w:r>
      <w:r w:rsidR="00CF0646" w:rsidRPr="005E2EE0">
        <w:rPr>
          <w:rFonts w:ascii="Arial" w:hAnsi="Arial" w:cs="Arial"/>
          <w:b/>
          <w:lang w:val="sk-SK"/>
        </w:rPr>
        <w:t>b</w:t>
      </w:r>
      <w:r w:rsidR="007F32A1" w:rsidRPr="005E2EE0">
        <w:rPr>
          <w:rFonts w:ascii="Arial" w:hAnsi="Arial" w:cs="Arial"/>
          <w:b/>
          <w:lang w:val="sk-SK"/>
        </w:rPr>
        <w:t>ývanie</w:t>
      </w:r>
      <w:r w:rsidR="00CF0646" w:rsidRPr="005E2EE0">
        <w:rPr>
          <w:rFonts w:ascii="Arial" w:hAnsi="Arial" w:cs="Arial"/>
          <w:b/>
          <w:lang w:val="sk-SK"/>
        </w:rPr>
        <w:t xml:space="preserve"> </w:t>
      </w:r>
      <w:r w:rsidRPr="005E2EE0">
        <w:rPr>
          <w:rFonts w:ascii="Arial" w:hAnsi="Arial" w:cs="Arial"/>
          <w:b/>
          <w:lang w:val="sk-SK"/>
        </w:rPr>
        <w:t>a jeho c</w:t>
      </w:r>
      <w:r w:rsidR="007F32A1" w:rsidRPr="005E2EE0">
        <w:rPr>
          <w:rFonts w:ascii="Arial" w:hAnsi="Arial" w:cs="Arial"/>
          <w:b/>
          <w:lang w:val="sk-SK"/>
        </w:rPr>
        <w:t>ieľo</w:t>
      </w:r>
      <w:r w:rsidRPr="005E2EE0">
        <w:rPr>
          <w:rFonts w:ascii="Arial" w:hAnsi="Arial" w:cs="Arial"/>
          <w:b/>
          <w:lang w:val="sk-SK"/>
        </w:rPr>
        <w:t>m je investova</w:t>
      </w:r>
      <w:r w:rsidR="007F32A1" w:rsidRPr="005E2EE0">
        <w:rPr>
          <w:rFonts w:ascii="Arial" w:hAnsi="Arial" w:cs="Arial"/>
          <w:b/>
          <w:lang w:val="sk-SK"/>
        </w:rPr>
        <w:t>ť</w:t>
      </w:r>
      <w:r w:rsidRPr="005E2EE0">
        <w:rPr>
          <w:rFonts w:ascii="Arial" w:hAnsi="Arial" w:cs="Arial"/>
          <w:b/>
          <w:lang w:val="sk-SK"/>
        </w:rPr>
        <w:t xml:space="preserve"> v ekonomicky silných </w:t>
      </w:r>
      <w:r w:rsidR="00482292" w:rsidRPr="005E2EE0">
        <w:rPr>
          <w:rFonts w:ascii="Arial" w:hAnsi="Arial" w:cs="Arial"/>
          <w:b/>
          <w:lang w:val="sk-SK"/>
        </w:rPr>
        <w:t xml:space="preserve">českých </w:t>
      </w:r>
      <w:r w:rsidRPr="005E2EE0">
        <w:rPr>
          <w:rFonts w:ascii="Arial" w:hAnsi="Arial" w:cs="Arial"/>
          <w:b/>
          <w:lang w:val="sk-SK"/>
        </w:rPr>
        <w:t>aglomer</w:t>
      </w:r>
      <w:r w:rsidR="007F32A1" w:rsidRPr="005E2EE0">
        <w:rPr>
          <w:rFonts w:ascii="Arial" w:hAnsi="Arial" w:cs="Arial"/>
          <w:b/>
          <w:lang w:val="sk-SK"/>
        </w:rPr>
        <w:t>á</w:t>
      </w:r>
      <w:r w:rsidRPr="005E2EE0">
        <w:rPr>
          <w:rFonts w:ascii="Arial" w:hAnsi="Arial" w:cs="Arial"/>
          <w:b/>
          <w:lang w:val="sk-SK"/>
        </w:rPr>
        <w:t>c</w:t>
      </w:r>
      <w:r w:rsidR="007F32A1" w:rsidRPr="005E2EE0">
        <w:rPr>
          <w:rFonts w:ascii="Arial" w:hAnsi="Arial" w:cs="Arial"/>
          <w:b/>
          <w:lang w:val="sk-SK"/>
        </w:rPr>
        <w:t>iá</w:t>
      </w:r>
      <w:r w:rsidRPr="005E2EE0">
        <w:rPr>
          <w:rFonts w:ascii="Arial" w:hAnsi="Arial" w:cs="Arial"/>
          <w:b/>
          <w:lang w:val="sk-SK"/>
        </w:rPr>
        <w:t xml:space="preserve">ch – </w:t>
      </w:r>
      <w:r w:rsidR="000069D3" w:rsidRPr="005E2EE0">
        <w:rPr>
          <w:rFonts w:ascii="Arial" w:hAnsi="Arial" w:cs="Arial"/>
          <w:b/>
          <w:lang w:val="sk-SK"/>
        </w:rPr>
        <w:t>najmä</w:t>
      </w:r>
      <w:r w:rsidRPr="005E2EE0">
        <w:rPr>
          <w:rFonts w:ascii="Arial" w:hAnsi="Arial" w:cs="Arial"/>
          <w:b/>
          <w:lang w:val="sk-SK"/>
        </w:rPr>
        <w:t xml:space="preserve"> v Pra</w:t>
      </w:r>
      <w:r w:rsidR="007F32A1" w:rsidRPr="005E2EE0">
        <w:rPr>
          <w:rFonts w:ascii="Arial" w:hAnsi="Arial" w:cs="Arial"/>
          <w:b/>
          <w:lang w:val="sk-SK"/>
        </w:rPr>
        <w:t>h</w:t>
      </w:r>
      <w:r w:rsidRPr="005E2EE0">
        <w:rPr>
          <w:rFonts w:ascii="Arial" w:hAnsi="Arial" w:cs="Arial"/>
          <w:b/>
          <w:lang w:val="sk-SK"/>
        </w:rPr>
        <w:t>e a v Brn</w:t>
      </w:r>
      <w:r w:rsidR="007F32A1" w:rsidRPr="005E2EE0">
        <w:rPr>
          <w:rFonts w:ascii="Arial" w:hAnsi="Arial" w:cs="Arial"/>
          <w:b/>
          <w:lang w:val="sk-SK"/>
        </w:rPr>
        <w:t>e</w:t>
      </w:r>
      <w:r w:rsidRPr="005E2EE0">
        <w:rPr>
          <w:rFonts w:ascii="Arial" w:hAnsi="Arial" w:cs="Arial"/>
          <w:b/>
          <w:lang w:val="sk-SK"/>
        </w:rPr>
        <w:t>.</w:t>
      </w:r>
      <w:r w:rsidR="00482292" w:rsidRPr="005E2EE0">
        <w:rPr>
          <w:rFonts w:ascii="Arial" w:hAnsi="Arial" w:cs="Arial"/>
          <w:b/>
          <w:lang w:val="sk-SK"/>
        </w:rPr>
        <w:t xml:space="preserve"> V </w:t>
      </w:r>
      <w:r w:rsidR="00E05CE5" w:rsidRPr="005E2EE0">
        <w:rPr>
          <w:rFonts w:ascii="Arial" w:hAnsi="Arial" w:cs="Arial"/>
          <w:b/>
          <w:lang w:val="sk-SK"/>
        </w:rPr>
        <w:t>n</w:t>
      </w:r>
      <w:r w:rsidR="007F32A1" w:rsidRPr="005E2EE0">
        <w:rPr>
          <w:rFonts w:ascii="Arial" w:hAnsi="Arial" w:cs="Arial"/>
          <w:b/>
          <w:lang w:val="sk-SK"/>
        </w:rPr>
        <w:t>a</w:t>
      </w:r>
      <w:r w:rsidR="00E05CE5" w:rsidRPr="005E2EE0">
        <w:rPr>
          <w:rFonts w:ascii="Arial" w:hAnsi="Arial" w:cs="Arial"/>
          <w:b/>
          <w:lang w:val="sk-SK"/>
        </w:rPr>
        <w:t>jbližš</w:t>
      </w:r>
      <w:r w:rsidR="007F32A1" w:rsidRPr="005E2EE0">
        <w:rPr>
          <w:rFonts w:ascii="Arial" w:hAnsi="Arial" w:cs="Arial"/>
          <w:b/>
          <w:lang w:val="sk-SK"/>
        </w:rPr>
        <w:t>om</w:t>
      </w:r>
      <w:r w:rsidR="00E05CE5" w:rsidRPr="005E2EE0">
        <w:rPr>
          <w:rFonts w:ascii="Arial" w:hAnsi="Arial" w:cs="Arial"/>
          <w:b/>
          <w:lang w:val="sk-SK"/>
        </w:rPr>
        <w:t xml:space="preserve"> </w:t>
      </w:r>
      <w:r w:rsidR="007F32A1" w:rsidRPr="005E2EE0">
        <w:rPr>
          <w:rFonts w:ascii="Arial" w:hAnsi="Arial" w:cs="Arial"/>
          <w:b/>
          <w:lang w:val="sk-SK"/>
        </w:rPr>
        <w:t>čase</w:t>
      </w:r>
      <w:r w:rsidR="00482292" w:rsidRPr="005E2EE0">
        <w:rPr>
          <w:rFonts w:ascii="Arial" w:hAnsi="Arial" w:cs="Arial"/>
          <w:b/>
          <w:lang w:val="sk-SK"/>
        </w:rPr>
        <w:t xml:space="preserve"> s</w:t>
      </w:r>
      <w:r w:rsidR="007F32A1" w:rsidRPr="005E2EE0">
        <w:rPr>
          <w:rFonts w:ascii="Arial" w:hAnsi="Arial" w:cs="Arial"/>
          <w:b/>
          <w:lang w:val="sk-SK"/>
        </w:rPr>
        <w:t>a</w:t>
      </w:r>
      <w:r w:rsidR="00482292" w:rsidRPr="005E2EE0">
        <w:rPr>
          <w:rFonts w:ascii="Arial" w:hAnsi="Arial" w:cs="Arial"/>
          <w:b/>
          <w:lang w:val="sk-SK"/>
        </w:rPr>
        <w:t xml:space="preserve"> ale chce zam</w:t>
      </w:r>
      <w:r w:rsidR="007F32A1" w:rsidRPr="005E2EE0">
        <w:rPr>
          <w:rFonts w:ascii="Arial" w:hAnsi="Arial" w:cs="Arial"/>
          <w:b/>
          <w:lang w:val="sk-SK"/>
        </w:rPr>
        <w:t>erať</w:t>
      </w:r>
      <w:r w:rsidR="00482292" w:rsidRPr="005E2EE0">
        <w:rPr>
          <w:rFonts w:ascii="Arial" w:hAnsi="Arial" w:cs="Arial"/>
          <w:b/>
          <w:lang w:val="sk-SK"/>
        </w:rPr>
        <w:t xml:space="preserve"> </w:t>
      </w:r>
      <w:r w:rsidR="007F32A1" w:rsidRPr="005E2EE0">
        <w:rPr>
          <w:rFonts w:ascii="Arial" w:hAnsi="Arial" w:cs="Arial"/>
          <w:b/>
          <w:lang w:val="sk-SK"/>
        </w:rPr>
        <w:t>aj</w:t>
      </w:r>
      <w:r w:rsidR="00482292" w:rsidRPr="005E2EE0">
        <w:rPr>
          <w:rFonts w:ascii="Arial" w:hAnsi="Arial" w:cs="Arial"/>
          <w:b/>
          <w:lang w:val="sk-SK"/>
        </w:rPr>
        <w:t xml:space="preserve"> na ve</w:t>
      </w:r>
      <w:r w:rsidR="007F32A1" w:rsidRPr="005E2EE0">
        <w:rPr>
          <w:rFonts w:ascii="Arial" w:hAnsi="Arial" w:cs="Arial"/>
          <w:b/>
          <w:lang w:val="sk-SK"/>
        </w:rPr>
        <w:t>ľ</w:t>
      </w:r>
      <w:r w:rsidR="00482292" w:rsidRPr="005E2EE0">
        <w:rPr>
          <w:rFonts w:ascii="Arial" w:hAnsi="Arial" w:cs="Arial"/>
          <w:b/>
          <w:lang w:val="sk-SK"/>
        </w:rPr>
        <w:t>k</w:t>
      </w:r>
      <w:r w:rsidR="007F32A1" w:rsidRPr="005E2EE0">
        <w:rPr>
          <w:rFonts w:ascii="Arial" w:hAnsi="Arial" w:cs="Arial"/>
          <w:b/>
          <w:lang w:val="sk-SK"/>
        </w:rPr>
        <w:t>é</w:t>
      </w:r>
      <w:r w:rsidR="00482292" w:rsidRPr="005E2EE0">
        <w:rPr>
          <w:rFonts w:ascii="Arial" w:hAnsi="Arial" w:cs="Arial"/>
          <w:b/>
          <w:lang w:val="sk-SK"/>
        </w:rPr>
        <w:t xml:space="preserve"> slovensk</w:t>
      </w:r>
      <w:r w:rsidR="007F32A1" w:rsidRPr="005E2EE0">
        <w:rPr>
          <w:rFonts w:ascii="Arial" w:hAnsi="Arial" w:cs="Arial"/>
          <w:b/>
          <w:lang w:val="sk-SK"/>
        </w:rPr>
        <w:t>é</w:t>
      </w:r>
      <w:r w:rsidR="00482292" w:rsidRPr="005E2EE0">
        <w:rPr>
          <w:rFonts w:ascii="Arial" w:hAnsi="Arial" w:cs="Arial"/>
          <w:b/>
          <w:lang w:val="sk-SK"/>
        </w:rPr>
        <w:t xml:space="preserve"> m</w:t>
      </w:r>
      <w:r w:rsidR="007F32A1" w:rsidRPr="005E2EE0">
        <w:rPr>
          <w:rFonts w:ascii="Arial" w:hAnsi="Arial" w:cs="Arial"/>
          <w:b/>
          <w:lang w:val="sk-SK"/>
        </w:rPr>
        <w:t>e</w:t>
      </w:r>
      <w:r w:rsidR="00482292" w:rsidRPr="005E2EE0">
        <w:rPr>
          <w:rFonts w:ascii="Arial" w:hAnsi="Arial" w:cs="Arial"/>
          <w:b/>
          <w:lang w:val="sk-SK"/>
        </w:rPr>
        <w:t>st</w:t>
      </w:r>
      <w:r w:rsidR="007F32A1" w:rsidRPr="005E2EE0">
        <w:rPr>
          <w:rFonts w:ascii="Arial" w:hAnsi="Arial" w:cs="Arial"/>
          <w:b/>
          <w:lang w:val="sk-SK"/>
        </w:rPr>
        <w:t>á</w:t>
      </w:r>
      <w:r w:rsidR="00B71BE9" w:rsidRPr="005E2EE0">
        <w:rPr>
          <w:rFonts w:ascii="Arial" w:hAnsi="Arial" w:cs="Arial"/>
          <w:b/>
          <w:lang w:val="sk-SK"/>
        </w:rPr>
        <w:t>, p</w:t>
      </w:r>
      <w:r w:rsidR="007F32A1" w:rsidRPr="005E2EE0">
        <w:rPr>
          <w:rFonts w:ascii="Arial" w:hAnsi="Arial" w:cs="Arial"/>
          <w:b/>
          <w:lang w:val="sk-SK"/>
        </w:rPr>
        <w:t>r</w:t>
      </w:r>
      <w:r w:rsidR="00B71BE9" w:rsidRPr="005E2EE0">
        <w:rPr>
          <w:rFonts w:ascii="Arial" w:hAnsi="Arial" w:cs="Arial"/>
          <w:b/>
          <w:lang w:val="sk-SK"/>
        </w:rPr>
        <w:t>ed</w:t>
      </w:r>
      <w:r w:rsidR="007F32A1" w:rsidRPr="005E2EE0">
        <w:rPr>
          <w:rFonts w:ascii="Arial" w:hAnsi="Arial" w:cs="Arial"/>
          <w:b/>
          <w:lang w:val="sk-SK"/>
        </w:rPr>
        <w:t>o</w:t>
      </w:r>
      <w:r w:rsidR="00B71BE9" w:rsidRPr="005E2EE0">
        <w:rPr>
          <w:rFonts w:ascii="Arial" w:hAnsi="Arial" w:cs="Arial"/>
          <w:b/>
          <w:lang w:val="sk-SK"/>
        </w:rPr>
        <w:t>vš</w:t>
      </w:r>
      <w:r w:rsidR="007F32A1" w:rsidRPr="005E2EE0">
        <w:rPr>
          <w:rFonts w:ascii="Arial" w:hAnsi="Arial" w:cs="Arial"/>
          <w:b/>
          <w:lang w:val="sk-SK"/>
        </w:rPr>
        <w:t>etký</w:t>
      </w:r>
      <w:r w:rsidR="00B71BE9" w:rsidRPr="005E2EE0">
        <w:rPr>
          <w:rFonts w:ascii="Arial" w:hAnsi="Arial" w:cs="Arial"/>
          <w:b/>
          <w:lang w:val="sk-SK"/>
        </w:rPr>
        <w:t>m Bratislavu</w:t>
      </w:r>
      <w:r w:rsidR="00482292" w:rsidRPr="005E2EE0">
        <w:rPr>
          <w:rFonts w:ascii="Arial" w:hAnsi="Arial" w:cs="Arial"/>
          <w:b/>
          <w:lang w:val="sk-SK"/>
        </w:rPr>
        <w:t xml:space="preserve">. </w:t>
      </w:r>
      <w:r w:rsidR="004E69AA" w:rsidRPr="005E2EE0">
        <w:rPr>
          <w:rFonts w:ascii="Arial" w:hAnsi="Arial" w:cs="Arial"/>
          <w:b/>
          <w:lang w:val="sk-SK"/>
        </w:rPr>
        <w:t>V Česk</w:t>
      </w:r>
      <w:r w:rsidR="007F32A1" w:rsidRPr="005E2EE0">
        <w:rPr>
          <w:rFonts w:ascii="Arial" w:hAnsi="Arial" w:cs="Arial"/>
          <w:b/>
          <w:lang w:val="sk-SK"/>
        </w:rPr>
        <w:t>ej</w:t>
      </w:r>
      <w:r w:rsidR="004E69AA" w:rsidRPr="005E2EE0">
        <w:rPr>
          <w:rFonts w:ascii="Arial" w:hAnsi="Arial" w:cs="Arial"/>
          <w:b/>
          <w:lang w:val="sk-SK"/>
        </w:rPr>
        <w:t xml:space="preserve"> republi</w:t>
      </w:r>
      <w:r w:rsidR="007F32A1" w:rsidRPr="005E2EE0">
        <w:rPr>
          <w:rFonts w:ascii="Arial" w:hAnsi="Arial" w:cs="Arial"/>
          <w:b/>
          <w:lang w:val="sk-SK"/>
        </w:rPr>
        <w:t>k</w:t>
      </w:r>
      <w:r w:rsidR="004E69AA" w:rsidRPr="005E2EE0">
        <w:rPr>
          <w:rFonts w:ascii="Arial" w:hAnsi="Arial" w:cs="Arial"/>
          <w:b/>
          <w:lang w:val="sk-SK"/>
        </w:rPr>
        <w:t xml:space="preserve">e </w:t>
      </w:r>
      <w:r w:rsidR="007F32A1" w:rsidRPr="005E2EE0">
        <w:rPr>
          <w:rFonts w:ascii="Arial" w:hAnsi="Arial" w:cs="Arial"/>
          <w:b/>
          <w:lang w:val="sk-SK"/>
        </w:rPr>
        <w:t>i</w:t>
      </w:r>
      <w:r w:rsidR="004E69AA" w:rsidRPr="005E2EE0">
        <w:rPr>
          <w:rFonts w:ascii="Arial" w:hAnsi="Arial" w:cs="Arial"/>
          <w:b/>
          <w:lang w:val="sk-SK"/>
        </w:rPr>
        <w:t>de o v</w:t>
      </w:r>
      <w:r w:rsidR="007F32A1" w:rsidRPr="005E2EE0">
        <w:rPr>
          <w:rFonts w:ascii="Arial" w:hAnsi="Arial" w:cs="Arial"/>
          <w:b/>
          <w:lang w:val="sk-SK"/>
        </w:rPr>
        <w:t>ô</w:t>
      </w:r>
      <w:r w:rsidR="004E69AA" w:rsidRPr="005E2EE0">
        <w:rPr>
          <w:rFonts w:ascii="Arial" w:hAnsi="Arial" w:cs="Arial"/>
          <w:b/>
          <w:lang w:val="sk-SK"/>
        </w:rPr>
        <w:t>bec prv</w:t>
      </w:r>
      <w:r w:rsidR="007F32A1" w:rsidRPr="005E2EE0">
        <w:rPr>
          <w:rFonts w:ascii="Arial" w:hAnsi="Arial" w:cs="Arial"/>
          <w:b/>
          <w:lang w:val="sk-SK"/>
        </w:rPr>
        <w:t>ý</w:t>
      </w:r>
      <w:r w:rsidR="004E69AA" w:rsidRPr="005E2EE0">
        <w:rPr>
          <w:rFonts w:ascii="Arial" w:hAnsi="Arial" w:cs="Arial"/>
          <w:b/>
          <w:lang w:val="sk-SK"/>
        </w:rPr>
        <w:t xml:space="preserve"> fond pr</w:t>
      </w:r>
      <w:r w:rsidR="007F32A1" w:rsidRPr="005E2EE0">
        <w:rPr>
          <w:rFonts w:ascii="Arial" w:hAnsi="Arial" w:cs="Arial"/>
          <w:b/>
          <w:lang w:val="sk-SK"/>
        </w:rPr>
        <w:t>e</w:t>
      </w:r>
      <w:r w:rsidR="004E69AA" w:rsidRPr="005E2EE0">
        <w:rPr>
          <w:rFonts w:ascii="Arial" w:hAnsi="Arial" w:cs="Arial"/>
          <w:b/>
          <w:lang w:val="sk-SK"/>
        </w:rPr>
        <w:t xml:space="preserve"> </w:t>
      </w:r>
      <w:r w:rsidR="007F32A1" w:rsidRPr="005E2EE0">
        <w:rPr>
          <w:rFonts w:ascii="Arial" w:hAnsi="Arial" w:cs="Arial"/>
          <w:b/>
          <w:lang w:val="sk-SK"/>
        </w:rPr>
        <w:t>malých</w:t>
      </w:r>
      <w:r w:rsidR="004E69AA" w:rsidRPr="005E2EE0">
        <w:rPr>
          <w:rFonts w:ascii="Arial" w:hAnsi="Arial" w:cs="Arial"/>
          <w:b/>
          <w:lang w:val="sk-SK"/>
        </w:rPr>
        <w:t xml:space="preserve"> investor</w:t>
      </w:r>
      <w:r w:rsidR="007F32A1" w:rsidRPr="005E2EE0">
        <w:rPr>
          <w:rFonts w:ascii="Arial" w:hAnsi="Arial" w:cs="Arial"/>
          <w:b/>
          <w:lang w:val="sk-SK"/>
        </w:rPr>
        <w:t>ov</w:t>
      </w:r>
      <w:r w:rsidR="004E69AA" w:rsidRPr="005E2EE0">
        <w:rPr>
          <w:rFonts w:ascii="Arial" w:hAnsi="Arial" w:cs="Arial"/>
          <w:b/>
          <w:lang w:val="sk-SK"/>
        </w:rPr>
        <w:t xml:space="preserve"> zam</w:t>
      </w:r>
      <w:r w:rsidR="007F32A1" w:rsidRPr="005E2EE0">
        <w:rPr>
          <w:rFonts w:ascii="Arial" w:hAnsi="Arial" w:cs="Arial"/>
          <w:b/>
          <w:lang w:val="sk-SK"/>
        </w:rPr>
        <w:t>era</w:t>
      </w:r>
      <w:r w:rsidR="004E69AA" w:rsidRPr="005E2EE0">
        <w:rPr>
          <w:rFonts w:ascii="Arial" w:hAnsi="Arial" w:cs="Arial"/>
          <w:b/>
          <w:lang w:val="sk-SK"/>
        </w:rPr>
        <w:t>ný na náj</w:t>
      </w:r>
      <w:r w:rsidR="007F32A1" w:rsidRPr="005E2EE0">
        <w:rPr>
          <w:rFonts w:ascii="Arial" w:hAnsi="Arial" w:cs="Arial"/>
          <w:b/>
          <w:lang w:val="sk-SK"/>
        </w:rPr>
        <w:t>o</w:t>
      </w:r>
      <w:r w:rsidR="004E69AA" w:rsidRPr="005E2EE0">
        <w:rPr>
          <w:rFonts w:ascii="Arial" w:hAnsi="Arial" w:cs="Arial"/>
          <w:b/>
          <w:lang w:val="sk-SK"/>
        </w:rPr>
        <w:t>mn</w:t>
      </w:r>
      <w:r w:rsidR="007F32A1" w:rsidRPr="005E2EE0">
        <w:rPr>
          <w:rFonts w:ascii="Arial" w:hAnsi="Arial" w:cs="Arial"/>
          <w:b/>
          <w:lang w:val="sk-SK"/>
        </w:rPr>
        <w:t>é</w:t>
      </w:r>
      <w:r w:rsidR="004E69AA" w:rsidRPr="005E2EE0">
        <w:rPr>
          <w:rFonts w:ascii="Arial" w:hAnsi="Arial" w:cs="Arial"/>
          <w:b/>
          <w:lang w:val="sk-SK"/>
        </w:rPr>
        <w:t xml:space="preserve"> b</w:t>
      </w:r>
      <w:r w:rsidR="007F32A1" w:rsidRPr="005E2EE0">
        <w:rPr>
          <w:rFonts w:ascii="Arial" w:hAnsi="Arial" w:cs="Arial"/>
          <w:b/>
          <w:lang w:val="sk-SK"/>
        </w:rPr>
        <w:t>ývanie</w:t>
      </w:r>
      <w:r w:rsidR="004E69AA" w:rsidRPr="005E2EE0">
        <w:rPr>
          <w:rFonts w:ascii="Arial" w:hAnsi="Arial" w:cs="Arial"/>
          <w:b/>
          <w:lang w:val="sk-SK"/>
        </w:rPr>
        <w:t>. Jeho o</w:t>
      </w:r>
      <w:r w:rsidRPr="005E2EE0">
        <w:rPr>
          <w:rFonts w:ascii="Arial" w:hAnsi="Arial" w:cs="Arial"/>
          <w:b/>
          <w:lang w:val="sk-SK"/>
        </w:rPr>
        <w:t>bhospoda</w:t>
      </w:r>
      <w:r w:rsidR="00FB7134" w:rsidRPr="005E2EE0">
        <w:rPr>
          <w:rFonts w:ascii="Arial" w:hAnsi="Arial" w:cs="Arial"/>
          <w:b/>
          <w:lang w:val="sk-SK"/>
        </w:rPr>
        <w:t>r</w:t>
      </w:r>
      <w:r w:rsidRPr="005E2EE0">
        <w:rPr>
          <w:rFonts w:ascii="Arial" w:hAnsi="Arial" w:cs="Arial"/>
          <w:b/>
          <w:lang w:val="sk-SK"/>
        </w:rPr>
        <w:t>o</w:t>
      </w:r>
      <w:r w:rsidR="004E69AA" w:rsidRPr="005E2EE0">
        <w:rPr>
          <w:rFonts w:ascii="Arial" w:hAnsi="Arial" w:cs="Arial"/>
          <w:b/>
          <w:lang w:val="sk-SK"/>
        </w:rPr>
        <w:t>vate</w:t>
      </w:r>
      <w:r w:rsidR="00FB7134" w:rsidRPr="005E2EE0">
        <w:rPr>
          <w:rFonts w:ascii="Arial" w:hAnsi="Arial" w:cs="Arial"/>
          <w:b/>
          <w:lang w:val="sk-SK"/>
        </w:rPr>
        <w:t>ľo</w:t>
      </w:r>
      <w:r w:rsidR="004E69AA" w:rsidRPr="005E2EE0">
        <w:rPr>
          <w:rFonts w:ascii="Arial" w:hAnsi="Arial" w:cs="Arial"/>
          <w:b/>
          <w:lang w:val="sk-SK"/>
        </w:rPr>
        <w:t>m a administrátor</w:t>
      </w:r>
      <w:r w:rsidR="00FB7134" w:rsidRPr="005E2EE0">
        <w:rPr>
          <w:rFonts w:ascii="Arial" w:hAnsi="Arial" w:cs="Arial"/>
          <w:b/>
          <w:lang w:val="sk-SK"/>
        </w:rPr>
        <w:t>o</w:t>
      </w:r>
      <w:r w:rsidR="004E69AA" w:rsidRPr="005E2EE0">
        <w:rPr>
          <w:rFonts w:ascii="Arial" w:hAnsi="Arial" w:cs="Arial"/>
          <w:b/>
          <w:lang w:val="sk-SK"/>
        </w:rPr>
        <w:t xml:space="preserve">m </w:t>
      </w:r>
      <w:r w:rsidRPr="005E2EE0">
        <w:rPr>
          <w:rFonts w:ascii="Arial" w:hAnsi="Arial" w:cs="Arial"/>
          <w:b/>
          <w:lang w:val="sk-SK"/>
        </w:rPr>
        <w:t>je Conseq Funds investičn</w:t>
      </w:r>
      <w:r w:rsidR="00FB7134" w:rsidRPr="005E2EE0">
        <w:rPr>
          <w:rFonts w:ascii="Arial" w:hAnsi="Arial" w:cs="Arial"/>
          <w:b/>
          <w:lang w:val="sk-SK"/>
        </w:rPr>
        <w:t>á</w:t>
      </w:r>
      <w:r w:rsidRPr="005E2EE0">
        <w:rPr>
          <w:rFonts w:ascii="Arial" w:hAnsi="Arial" w:cs="Arial"/>
          <w:b/>
          <w:lang w:val="sk-SK"/>
        </w:rPr>
        <w:t xml:space="preserve"> spol</w:t>
      </w:r>
      <w:r w:rsidR="00FB7134" w:rsidRPr="005E2EE0">
        <w:rPr>
          <w:rFonts w:ascii="Arial" w:hAnsi="Arial" w:cs="Arial"/>
          <w:b/>
          <w:lang w:val="sk-SK"/>
        </w:rPr>
        <w:t>o</w:t>
      </w:r>
      <w:r w:rsidRPr="005E2EE0">
        <w:rPr>
          <w:rFonts w:ascii="Arial" w:hAnsi="Arial" w:cs="Arial"/>
          <w:b/>
          <w:lang w:val="sk-SK"/>
        </w:rPr>
        <w:t>čnos</w:t>
      </w:r>
      <w:r w:rsidR="00FB7134" w:rsidRPr="005E2EE0">
        <w:rPr>
          <w:rFonts w:ascii="Arial" w:hAnsi="Arial" w:cs="Arial"/>
          <w:b/>
          <w:lang w:val="sk-SK"/>
        </w:rPr>
        <w:t>ť</w:t>
      </w:r>
      <w:r w:rsidRPr="005E2EE0">
        <w:rPr>
          <w:rFonts w:ascii="Arial" w:hAnsi="Arial" w:cs="Arial"/>
          <w:b/>
          <w:lang w:val="sk-SK"/>
        </w:rPr>
        <w:t>, depozitá</w:t>
      </w:r>
      <w:r w:rsidR="00E451F1" w:rsidRPr="005E2EE0">
        <w:rPr>
          <w:rFonts w:ascii="Arial" w:hAnsi="Arial" w:cs="Arial"/>
          <w:b/>
          <w:lang w:val="sk-SK"/>
        </w:rPr>
        <w:t>ro</w:t>
      </w:r>
      <w:r w:rsidRPr="005E2EE0">
        <w:rPr>
          <w:rFonts w:ascii="Arial" w:hAnsi="Arial" w:cs="Arial"/>
          <w:b/>
          <w:lang w:val="sk-SK"/>
        </w:rPr>
        <w:t>m Česká spo</w:t>
      </w:r>
      <w:r w:rsidR="00E451F1" w:rsidRPr="005E2EE0">
        <w:rPr>
          <w:rFonts w:ascii="Arial" w:hAnsi="Arial" w:cs="Arial"/>
          <w:b/>
          <w:lang w:val="sk-SK"/>
        </w:rPr>
        <w:t>r</w:t>
      </w:r>
      <w:r w:rsidRPr="005E2EE0">
        <w:rPr>
          <w:rFonts w:ascii="Arial" w:hAnsi="Arial" w:cs="Arial"/>
          <w:b/>
          <w:lang w:val="sk-SK"/>
        </w:rPr>
        <w:t>ite</w:t>
      </w:r>
      <w:r w:rsidR="00E451F1" w:rsidRPr="005E2EE0">
        <w:rPr>
          <w:rFonts w:ascii="Arial" w:hAnsi="Arial" w:cs="Arial"/>
          <w:b/>
          <w:lang w:val="sk-SK"/>
        </w:rPr>
        <w:t>ľň</w:t>
      </w:r>
      <w:r w:rsidRPr="005E2EE0">
        <w:rPr>
          <w:rFonts w:ascii="Arial" w:hAnsi="Arial" w:cs="Arial"/>
          <w:b/>
          <w:lang w:val="sk-SK"/>
        </w:rPr>
        <w:t>a a aud</w:t>
      </w:r>
      <w:r w:rsidR="00E451F1" w:rsidRPr="005E2EE0">
        <w:rPr>
          <w:rFonts w:ascii="Arial" w:hAnsi="Arial" w:cs="Arial"/>
          <w:b/>
          <w:lang w:val="sk-SK"/>
        </w:rPr>
        <w:t>í</w:t>
      </w:r>
      <w:r w:rsidRPr="005E2EE0">
        <w:rPr>
          <w:rFonts w:ascii="Arial" w:hAnsi="Arial" w:cs="Arial"/>
          <w:b/>
          <w:lang w:val="sk-SK"/>
        </w:rPr>
        <w:t>tor</w:t>
      </w:r>
      <w:r w:rsidR="00E451F1" w:rsidRPr="005E2EE0">
        <w:rPr>
          <w:rFonts w:ascii="Arial" w:hAnsi="Arial" w:cs="Arial"/>
          <w:b/>
          <w:lang w:val="sk-SK"/>
        </w:rPr>
        <w:t>o</w:t>
      </w:r>
      <w:r w:rsidRPr="005E2EE0">
        <w:rPr>
          <w:rFonts w:ascii="Arial" w:hAnsi="Arial" w:cs="Arial"/>
          <w:b/>
          <w:lang w:val="sk-SK"/>
        </w:rPr>
        <w:t xml:space="preserve">m KPMG Česká republika Audit. </w:t>
      </w:r>
      <w:r w:rsidR="008D2462" w:rsidRPr="005E2EE0">
        <w:rPr>
          <w:rFonts w:ascii="Arial" w:hAnsi="Arial" w:cs="Arial"/>
          <w:b/>
          <w:lang w:val="sk-SK"/>
        </w:rPr>
        <w:t>Podf</w:t>
      </w:r>
      <w:r w:rsidR="000A49BC" w:rsidRPr="005E2EE0">
        <w:rPr>
          <w:rFonts w:ascii="Arial" w:hAnsi="Arial" w:cs="Arial"/>
          <w:b/>
          <w:lang w:val="sk-SK"/>
        </w:rPr>
        <w:t xml:space="preserve">ond </w:t>
      </w:r>
      <w:r w:rsidR="00E451F1" w:rsidRPr="005E2EE0">
        <w:rPr>
          <w:rFonts w:ascii="Arial" w:hAnsi="Arial" w:cs="Arial"/>
          <w:b/>
          <w:lang w:val="sk-SK"/>
        </w:rPr>
        <w:t>u</w:t>
      </w:r>
      <w:r w:rsidR="000A49BC" w:rsidRPr="005E2EE0">
        <w:rPr>
          <w:rFonts w:ascii="Arial" w:hAnsi="Arial" w:cs="Arial"/>
          <w:b/>
          <w:lang w:val="sk-SK"/>
        </w:rPr>
        <w:t>ž získal prv</w:t>
      </w:r>
      <w:r w:rsidR="00E451F1" w:rsidRPr="005E2EE0">
        <w:rPr>
          <w:rFonts w:ascii="Arial" w:hAnsi="Arial" w:cs="Arial"/>
          <w:b/>
          <w:lang w:val="sk-SK"/>
        </w:rPr>
        <w:t>ú</w:t>
      </w:r>
      <w:r w:rsidR="000A49BC" w:rsidRPr="005E2EE0">
        <w:rPr>
          <w:rFonts w:ascii="Arial" w:hAnsi="Arial" w:cs="Arial"/>
          <w:b/>
          <w:lang w:val="sk-SK"/>
        </w:rPr>
        <w:t xml:space="preserve"> akviz</w:t>
      </w:r>
      <w:r w:rsidR="00E451F1" w:rsidRPr="005E2EE0">
        <w:rPr>
          <w:rFonts w:ascii="Arial" w:hAnsi="Arial" w:cs="Arial"/>
          <w:b/>
          <w:lang w:val="sk-SK"/>
        </w:rPr>
        <w:t>í</w:t>
      </w:r>
      <w:r w:rsidR="000A49BC" w:rsidRPr="005E2EE0">
        <w:rPr>
          <w:rFonts w:ascii="Arial" w:hAnsi="Arial" w:cs="Arial"/>
          <w:b/>
          <w:lang w:val="sk-SK"/>
        </w:rPr>
        <w:t>ci</w:t>
      </w:r>
      <w:r w:rsidR="00E451F1" w:rsidRPr="005E2EE0">
        <w:rPr>
          <w:rFonts w:ascii="Arial" w:hAnsi="Arial" w:cs="Arial"/>
          <w:b/>
          <w:lang w:val="sk-SK"/>
        </w:rPr>
        <w:t>u</w:t>
      </w:r>
      <w:r w:rsidR="000A49BC" w:rsidRPr="005E2EE0">
        <w:rPr>
          <w:rFonts w:ascii="Arial" w:hAnsi="Arial" w:cs="Arial"/>
          <w:b/>
          <w:lang w:val="sk-SK"/>
        </w:rPr>
        <w:t>:</w:t>
      </w:r>
      <w:r w:rsidRPr="005E2EE0">
        <w:rPr>
          <w:rFonts w:ascii="Arial" w:hAnsi="Arial" w:cs="Arial"/>
          <w:b/>
          <w:lang w:val="sk-SK"/>
        </w:rPr>
        <w:t xml:space="preserve"> projekt </w:t>
      </w:r>
      <w:r w:rsidR="00A23908" w:rsidRPr="005E2EE0">
        <w:rPr>
          <w:rFonts w:ascii="Arial" w:hAnsi="Arial" w:cs="Arial"/>
          <w:b/>
          <w:lang w:val="sk-SK"/>
        </w:rPr>
        <w:t>Mint Living</w:t>
      </w:r>
      <w:r w:rsidRPr="005E2EE0">
        <w:rPr>
          <w:rFonts w:ascii="Arial" w:hAnsi="Arial" w:cs="Arial"/>
          <w:b/>
          <w:lang w:val="sk-SK"/>
        </w:rPr>
        <w:t xml:space="preserve"> Brno</w:t>
      </w:r>
      <w:r w:rsidR="0000681C" w:rsidRPr="005E2EE0">
        <w:rPr>
          <w:rFonts w:ascii="Arial" w:hAnsi="Arial" w:cs="Arial"/>
          <w:b/>
          <w:lang w:val="sk-SK"/>
        </w:rPr>
        <w:t xml:space="preserve"> Campus</w:t>
      </w:r>
      <w:r w:rsidRPr="005E2EE0">
        <w:rPr>
          <w:rFonts w:ascii="Arial" w:hAnsi="Arial" w:cs="Arial"/>
          <w:b/>
          <w:lang w:val="sk-SK"/>
        </w:rPr>
        <w:t xml:space="preserve"> v j</w:t>
      </w:r>
      <w:r w:rsidR="00E451F1" w:rsidRPr="005E2EE0">
        <w:rPr>
          <w:rFonts w:ascii="Arial" w:hAnsi="Arial" w:cs="Arial"/>
          <w:b/>
          <w:lang w:val="sk-SK"/>
        </w:rPr>
        <w:t>u</w:t>
      </w:r>
      <w:r w:rsidRPr="005E2EE0">
        <w:rPr>
          <w:rFonts w:ascii="Arial" w:hAnsi="Arial" w:cs="Arial"/>
          <w:b/>
          <w:lang w:val="sk-SK"/>
        </w:rPr>
        <w:t>homoravsk</w:t>
      </w:r>
      <w:r w:rsidR="00695070" w:rsidRPr="005E2EE0">
        <w:rPr>
          <w:rFonts w:ascii="Arial" w:hAnsi="Arial" w:cs="Arial"/>
          <w:b/>
          <w:lang w:val="sk-SK"/>
        </w:rPr>
        <w:t>e</w:t>
      </w:r>
      <w:r w:rsidR="00E451F1" w:rsidRPr="005E2EE0">
        <w:rPr>
          <w:rFonts w:ascii="Arial" w:hAnsi="Arial" w:cs="Arial"/>
          <w:b/>
          <w:lang w:val="sk-SK"/>
        </w:rPr>
        <w:t>j</w:t>
      </w:r>
      <w:r w:rsidRPr="005E2EE0">
        <w:rPr>
          <w:rFonts w:ascii="Arial" w:hAnsi="Arial" w:cs="Arial"/>
          <w:b/>
          <w:lang w:val="sk-SK"/>
        </w:rPr>
        <w:t xml:space="preserve"> metropol</w:t>
      </w:r>
      <w:r w:rsidR="00E451F1" w:rsidRPr="005E2EE0">
        <w:rPr>
          <w:rFonts w:ascii="Arial" w:hAnsi="Arial" w:cs="Arial"/>
          <w:b/>
          <w:lang w:val="sk-SK"/>
        </w:rPr>
        <w:t>e</w:t>
      </w:r>
      <w:r w:rsidRPr="005E2EE0">
        <w:rPr>
          <w:rFonts w:ascii="Arial" w:hAnsi="Arial" w:cs="Arial"/>
          <w:b/>
          <w:lang w:val="sk-SK"/>
        </w:rPr>
        <w:t xml:space="preserve"> za v</w:t>
      </w:r>
      <w:r w:rsidR="00E451F1" w:rsidRPr="005E2EE0">
        <w:rPr>
          <w:rFonts w:ascii="Arial" w:hAnsi="Arial" w:cs="Arial"/>
          <w:b/>
          <w:lang w:val="sk-SK"/>
        </w:rPr>
        <w:t>ia</w:t>
      </w:r>
      <w:r w:rsidRPr="005E2EE0">
        <w:rPr>
          <w:rFonts w:ascii="Arial" w:hAnsi="Arial" w:cs="Arial"/>
          <w:b/>
          <w:lang w:val="sk-SK"/>
        </w:rPr>
        <w:t xml:space="preserve">c </w:t>
      </w:r>
      <w:r w:rsidR="00E451F1" w:rsidRPr="005E2EE0">
        <w:rPr>
          <w:rFonts w:ascii="Arial" w:hAnsi="Arial" w:cs="Arial"/>
          <w:b/>
          <w:lang w:val="sk-SK"/>
        </w:rPr>
        <w:t>ako</w:t>
      </w:r>
      <w:r w:rsidRPr="005E2EE0">
        <w:rPr>
          <w:rFonts w:ascii="Arial" w:hAnsi="Arial" w:cs="Arial"/>
          <w:b/>
          <w:lang w:val="sk-SK"/>
        </w:rPr>
        <w:t xml:space="preserve"> 500 mil. </w:t>
      </w:r>
      <w:r w:rsidR="00625850" w:rsidRPr="005E2EE0">
        <w:rPr>
          <w:rFonts w:ascii="Arial" w:hAnsi="Arial" w:cs="Arial"/>
          <w:b/>
          <w:lang w:val="sk-SK"/>
        </w:rPr>
        <w:t xml:space="preserve">českých </w:t>
      </w:r>
      <w:r w:rsidRPr="005E2EE0">
        <w:rPr>
          <w:rFonts w:ascii="Arial" w:hAnsi="Arial" w:cs="Arial"/>
          <w:b/>
          <w:lang w:val="sk-SK"/>
        </w:rPr>
        <w:t>kor</w:t>
      </w:r>
      <w:r w:rsidR="00E451F1" w:rsidRPr="005E2EE0">
        <w:rPr>
          <w:rFonts w:ascii="Arial" w:hAnsi="Arial" w:cs="Arial"/>
          <w:b/>
          <w:lang w:val="sk-SK"/>
        </w:rPr>
        <w:t>ú</w:t>
      </w:r>
      <w:r w:rsidRPr="005E2EE0">
        <w:rPr>
          <w:rFonts w:ascii="Arial" w:hAnsi="Arial" w:cs="Arial"/>
          <w:b/>
          <w:lang w:val="sk-SK"/>
        </w:rPr>
        <w:t>n.</w:t>
      </w:r>
      <w:r w:rsidR="000A49BC" w:rsidRPr="005E2EE0">
        <w:rPr>
          <w:rFonts w:ascii="Arial" w:hAnsi="Arial" w:cs="Arial"/>
          <w:b/>
          <w:lang w:val="sk-SK"/>
        </w:rPr>
        <w:t xml:space="preserve"> Zah</w:t>
      </w:r>
      <w:r w:rsidR="00695070" w:rsidRPr="005E2EE0">
        <w:rPr>
          <w:rFonts w:ascii="Arial" w:hAnsi="Arial" w:cs="Arial"/>
          <w:b/>
          <w:lang w:val="sk-SK"/>
        </w:rPr>
        <w:t>ŕňa</w:t>
      </w:r>
      <w:r w:rsidR="000A49BC" w:rsidRPr="005E2EE0">
        <w:rPr>
          <w:rFonts w:ascii="Arial" w:hAnsi="Arial" w:cs="Arial"/>
          <w:b/>
          <w:lang w:val="sk-SK"/>
        </w:rPr>
        <w:t xml:space="preserve"> 120 p</w:t>
      </w:r>
      <w:r w:rsidR="00695070" w:rsidRPr="005E2EE0">
        <w:rPr>
          <w:rFonts w:ascii="Arial" w:hAnsi="Arial" w:cs="Arial"/>
          <w:b/>
          <w:lang w:val="sk-SK"/>
        </w:rPr>
        <w:t>r</w:t>
      </w:r>
      <w:r w:rsidR="000A49BC" w:rsidRPr="005E2EE0">
        <w:rPr>
          <w:rFonts w:ascii="Arial" w:hAnsi="Arial" w:cs="Arial"/>
          <w:b/>
          <w:lang w:val="sk-SK"/>
        </w:rPr>
        <w:t>ev</w:t>
      </w:r>
      <w:r w:rsidR="00695070" w:rsidRPr="005E2EE0">
        <w:rPr>
          <w:rFonts w:ascii="Arial" w:hAnsi="Arial" w:cs="Arial"/>
          <w:b/>
          <w:lang w:val="sk-SK"/>
        </w:rPr>
        <w:t>a</w:t>
      </w:r>
      <w:r w:rsidR="000A49BC" w:rsidRPr="005E2EE0">
        <w:rPr>
          <w:rFonts w:ascii="Arial" w:hAnsi="Arial" w:cs="Arial"/>
          <w:b/>
          <w:lang w:val="sk-SK"/>
        </w:rPr>
        <w:t>žn</w:t>
      </w:r>
      <w:r w:rsidR="00695070" w:rsidRPr="005E2EE0">
        <w:rPr>
          <w:rFonts w:ascii="Arial" w:hAnsi="Arial" w:cs="Arial"/>
          <w:b/>
          <w:lang w:val="sk-SK"/>
        </w:rPr>
        <w:t>e</w:t>
      </w:r>
      <w:r w:rsidR="000A49BC" w:rsidRPr="005E2EE0">
        <w:rPr>
          <w:rFonts w:ascii="Arial" w:hAnsi="Arial" w:cs="Arial"/>
          <w:b/>
          <w:lang w:val="sk-SK"/>
        </w:rPr>
        <w:t xml:space="preserve"> </w:t>
      </w:r>
      <w:r w:rsidR="00583351" w:rsidRPr="005E2EE0">
        <w:rPr>
          <w:rFonts w:ascii="Arial" w:hAnsi="Arial" w:cs="Arial"/>
          <w:b/>
          <w:lang w:val="sk-SK"/>
        </w:rPr>
        <w:t>malometr</w:t>
      </w:r>
      <w:r w:rsidR="00625850" w:rsidRPr="005E2EE0">
        <w:rPr>
          <w:rFonts w:ascii="Arial" w:hAnsi="Arial" w:cs="Arial"/>
          <w:b/>
          <w:lang w:val="sk-SK"/>
        </w:rPr>
        <w:t>á</w:t>
      </w:r>
      <w:r w:rsidR="00583351" w:rsidRPr="005E2EE0">
        <w:rPr>
          <w:rFonts w:ascii="Arial" w:hAnsi="Arial" w:cs="Arial"/>
          <w:b/>
          <w:lang w:val="sk-SK"/>
        </w:rPr>
        <w:t>žn</w:t>
      </w:r>
      <w:r w:rsidR="00625850" w:rsidRPr="005E2EE0">
        <w:rPr>
          <w:rFonts w:ascii="Arial" w:hAnsi="Arial" w:cs="Arial"/>
          <w:b/>
          <w:lang w:val="sk-SK"/>
        </w:rPr>
        <w:t>y</w:t>
      </w:r>
      <w:r w:rsidR="00583351" w:rsidRPr="005E2EE0">
        <w:rPr>
          <w:rFonts w:ascii="Arial" w:hAnsi="Arial" w:cs="Arial"/>
          <w:b/>
          <w:lang w:val="sk-SK"/>
        </w:rPr>
        <w:t xml:space="preserve">ch </w:t>
      </w:r>
      <w:r w:rsidR="000A49BC" w:rsidRPr="005E2EE0">
        <w:rPr>
          <w:rFonts w:ascii="Arial" w:hAnsi="Arial" w:cs="Arial"/>
          <w:b/>
          <w:lang w:val="sk-SK"/>
        </w:rPr>
        <w:t>byt</w:t>
      </w:r>
      <w:r w:rsidR="00695070" w:rsidRPr="005E2EE0">
        <w:rPr>
          <w:rFonts w:ascii="Arial" w:hAnsi="Arial" w:cs="Arial"/>
          <w:b/>
          <w:lang w:val="sk-SK"/>
        </w:rPr>
        <w:t>ov</w:t>
      </w:r>
      <w:r w:rsidR="000A49BC" w:rsidRPr="005E2EE0">
        <w:rPr>
          <w:rFonts w:ascii="Arial" w:hAnsi="Arial" w:cs="Arial"/>
          <w:b/>
          <w:lang w:val="sk-SK"/>
        </w:rPr>
        <w:t xml:space="preserve"> a t</w:t>
      </w:r>
      <w:r w:rsidR="00695070" w:rsidRPr="005E2EE0">
        <w:rPr>
          <w:rFonts w:ascii="Arial" w:hAnsi="Arial" w:cs="Arial"/>
          <w:b/>
          <w:lang w:val="sk-SK"/>
        </w:rPr>
        <w:t>iež</w:t>
      </w:r>
      <w:r w:rsidR="000A49BC" w:rsidRPr="005E2EE0">
        <w:rPr>
          <w:rFonts w:ascii="Arial" w:hAnsi="Arial" w:cs="Arial"/>
          <w:b/>
          <w:lang w:val="sk-SK"/>
        </w:rPr>
        <w:t xml:space="preserve"> kancelá</w:t>
      </w:r>
      <w:r w:rsidR="00695070" w:rsidRPr="005E2EE0">
        <w:rPr>
          <w:rFonts w:ascii="Arial" w:hAnsi="Arial" w:cs="Arial"/>
          <w:b/>
          <w:lang w:val="sk-SK"/>
        </w:rPr>
        <w:t>r</w:t>
      </w:r>
      <w:r w:rsidR="000A49BC" w:rsidRPr="005E2EE0">
        <w:rPr>
          <w:rFonts w:ascii="Arial" w:hAnsi="Arial" w:cs="Arial"/>
          <w:b/>
          <w:lang w:val="sk-SK"/>
        </w:rPr>
        <w:t>sk</w:t>
      </w:r>
      <w:r w:rsidR="00695070" w:rsidRPr="005E2EE0">
        <w:rPr>
          <w:rFonts w:ascii="Arial" w:hAnsi="Arial" w:cs="Arial"/>
          <w:b/>
          <w:lang w:val="sk-SK"/>
        </w:rPr>
        <w:t>e</w:t>
      </w:r>
      <w:r w:rsidR="000A49BC" w:rsidRPr="005E2EE0">
        <w:rPr>
          <w:rFonts w:ascii="Arial" w:hAnsi="Arial" w:cs="Arial"/>
          <w:b/>
          <w:lang w:val="sk-SK"/>
        </w:rPr>
        <w:t xml:space="preserve"> a maloobchodn</w:t>
      </w:r>
      <w:r w:rsidR="00695070" w:rsidRPr="005E2EE0">
        <w:rPr>
          <w:rFonts w:ascii="Arial" w:hAnsi="Arial" w:cs="Arial"/>
          <w:b/>
          <w:lang w:val="sk-SK"/>
        </w:rPr>
        <w:t>é</w:t>
      </w:r>
      <w:r w:rsidR="000A49BC" w:rsidRPr="005E2EE0">
        <w:rPr>
          <w:rFonts w:ascii="Arial" w:hAnsi="Arial" w:cs="Arial"/>
          <w:b/>
          <w:lang w:val="sk-SK"/>
        </w:rPr>
        <w:t xml:space="preserve"> plochy.</w:t>
      </w:r>
      <w:r w:rsidR="00A92199" w:rsidRPr="005E2EE0">
        <w:rPr>
          <w:rFonts w:ascii="Arial" w:hAnsi="Arial" w:cs="Arial"/>
          <w:b/>
          <w:lang w:val="sk-SK"/>
        </w:rPr>
        <w:t xml:space="preserve"> Vše</w:t>
      </w:r>
      <w:r w:rsidR="00695070" w:rsidRPr="005E2EE0">
        <w:rPr>
          <w:rFonts w:ascii="Arial" w:hAnsi="Arial" w:cs="Arial"/>
          <w:b/>
          <w:lang w:val="sk-SK"/>
        </w:rPr>
        <w:t>tk</w:t>
      </w:r>
      <w:r w:rsidR="00A92199" w:rsidRPr="005E2EE0">
        <w:rPr>
          <w:rFonts w:ascii="Arial" w:hAnsi="Arial" w:cs="Arial"/>
          <w:b/>
          <w:lang w:val="sk-SK"/>
        </w:rPr>
        <w:t>y bytové domy, kt</w:t>
      </w:r>
      <w:r w:rsidR="00695070" w:rsidRPr="005E2EE0">
        <w:rPr>
          <w:rFonts w:ascii="Arial" w:hAnsi="Arial" w:cs="Arial"/>
          <w:b/>
          <w:lang w:val="sk-SK"/>
        </w:rPr>
        <w:t>o</w:t>
      </w:r>
      <w:r w:rsidR="00A92199" w:rsidRPr="005E2EE0">
        <w:rPr>
          <w:rFonts w:ascii="Arial" w:hAnsi="Arial" w:cs="Arial"/>
          <w:b/>
          <w:lang w:val="sk-SK"/>
        </w:rPr>
        <w:t xml:space="preserve">ré </w:t>
      </w:r>
      <w:proofErr w:type="spellStart"/>
      <w:r w:rsidR="006E432D" w:rsidRPr="005E2EE0">
        <w:rPr>
          <w:rFonts w:ascii="Arial" w:hAnsi="Arial" w:cs="Arial"/>
          <w:b/>
          <w:lang w:val="sk-SK"/>
        </w:rPr>
        <w:t>pod</w:t>
      </w:r>
      <w:r w:rsidR="00A92199" w:rsidRPr="005E2EE0">
        <w:rPr>
          <w:rFonts w:ascii="Arial" w:hAnsi="Arial" w:cs="Arial"/>
          <w:b/>
          <w:lang w:val="sk-SK"/>
        </w:rPr>
        <w:t>fond</w:t>
      </w:r>
      <w:proofErr w:type="spellEnd"/>
      <w:r w:rsidR="00A92199" w:rsidRPr="005E2EE0">
        <w:rPr>
          <w:rFonts w:ascii="Arial" w:hAnsi="Arial" w:cs="Arial"/>
          <w:b/>
          <w:lang w:val="sk-SK"/>
        </w:rPr>
        <w:t xml:space="preserve"> v bud</w:t>
      </w:r>
      <w:r w:rsidR="00695070" w:rsidRPr="005E2EE0">
        <w:rPr>
          <w:rFonts w:ascii="Arial" w:hAnsi="Arial" w:cs="Arial"/>
          <w:b/>
          <w:lang w:val="sk-SK"/>
        </w:rPr>
        <w:t>ú</w:t>
      </w:r>
      <w:r w:rsidR="00A92199" w:rsidRPr="005E2EE0">
        <w:rPr>
          <w:rFonts w:ascii="Arial" w:hAnsi="Arial" w:cs="Arial"/>
          <w:b/>
          <w:lang w:val="sk-SK"/>
        </w:rPr>
        <w:t>cn</w:t>
      </w:r>
      <w:r w:rsidR="00695070" w:rsidRPr="005E2EE0">
        <w:rPr>
          <w:rFonts w:ascii="Arial" w:hAnsi="Arial" w:cs="Arial"/>
          <w:b/>
          <w:lang w:val="sk-SK"/>
        </w:rPr>
        <w:t>osti</w:t>
      </w:r>
      <w:r w:rsidR="00A92199" w:rsidRPr="005E2EE0">
        <w:rPr>
          <w:rFonts w:ascii="Arial" w:hAnsi="Arial" w:cs="Arial"/>
          <w:b/>
          <w:lang w:val="sk-SK"/>
        </w:rPr>
        <w:t xml:space="preserve"> </w:t>
      </w:r>
      <w:r w:rsidR="00625850" w:rsidRPr="005E2EE0">
        <w:rPr>
          <w:rFonts w:ascii="Arial" w:hAnsi="Arial" w:cs="Arial"/>
          <w:b/>
          <w:lang w:val="sk-SK"/>
        </w:rPr>
        <w:t>nadobudne</w:t>
      </w:r>
      <w:r w:rsidR="00A92199" w:rsidRPr="005E2EE0">
        <w:rPr>
          <w:rFonts w:ascii="Arial" w:hAnsi="Arial" w:cs="Arial"/>
          <w:b/>
          <w:lang w:val="sk-SK"/>
        </w:rPr>
        <w:t>, bud</w:t>
      </w:r>
      <w:r w:rsidR="00695070" w:rsidRPr="005E2EE0">
        <w:rPr>
          <w:rFonts w:ascii="Arial" w:hAnsi="Arial" w:cs="Arial"/>
          <w:b/>
          <w:lang w:val="sk-SK"/>
        </w:rPr>
        <w:t>ú</w:t>
      </w:r>
      <w:r w:rsidR="00A92199" w:rsidRPr="005E2EE0">
        <w:rPr>
          <w:rFonts w:ascii="Arial" w:hAnsi="Arial" w:cs="Arial"/>
          <w:b/>
          <w:lang w:val="sk-SK"/>
        </w:rPr>
        <w:t xml:space="preserve"> </w:t>
      </w:r>
      <w:r w:rsidR="000069D3" w:rsidRPr="005E2EE0">
        <w:rPr>
          <w:rFonts w:ascii="Arial" w:hAnsi="Arial" w:cs="Arial"/>
          <w:b/>
          <w:lang w:val="sk-SK"/>
        </w:rPr>
        <w:t>patri</w:t>
      </w:r>
      <w:r w:rsidR="00695070" w:rsidRPr="005E2EE0">
        <w:rPr>
          <w:rFonts w:ascii="Arial" w:hAnsi="Arial" w:cs="Arial"/>
          <w:b/>
          <w:lang w:val="sk-SK"/>
        </w:rPr>
        <w:t>ť</w:t>
      </w:r>
      <w:r w:rsidR="00A92199" w:rsidRPr="005E2EE0">
        <w:rPr>
          <w:rFonts w:ascii="Arial" w:hAnsi="Arial" w:cs="Arial"/>
          <w:b/>
          <w:lang w:val="sk-SK"/>
        </w:rPr>
        <w:t xml:space="preserve"> pod jednotn</w:t>
      </w:r>
      <w:r w:rsidR="00695070" w:rsidRPr="005E2EE0">
        <w:rPr>
          <w:rFonts w:ascii="Arial" w:hAnsi="Arial" w:cs="Arial"/>
          <w:b/>
          <w:lang w:val="sk-SK"/>
        </w:rPr>
        <w:t>ú</w:t>
      </w:r>
      <w:r w:rsidR="00A92199" w:rsidRPr="005E2EE0">
        <w:rPr>
          <w:rFonts w:ascii="Arial" w:hAnsi="Arial" w:cs="Arial"/>
          <w:b/>
          <w:lang w:val="sk-SK"/>
        </w:rPr>
        <w:t xml:space="preserve"> značku </w:t>
      </w:r>
      <w:r w:rsidR="004768B1" w:rsidRPr="005E2EE0">
        <w:rPr>
          <w:rFonts w:ascii="Arial" w:hAnsi="Arial" w:cs="Arial"/>
          <w:b/>
          <w:lang w:val="sk-SK"/>
        </w:rPr>
        <w:t>Mint Living</w:t>
      </w:r>
      <w:r w:rsidR="00A92199" w:rsidRPr="005E2EE0">
        <w:rPr>
          <w:rFonts w:ascii="Arial" w:hAnsi="Arial" w:cs="Arial"/>
          <w:b/>
          <w:lang w:val="sk-SK"/>
        </w:rPr>
        <w:t>.</w:t>
      </w:r>
    </w:p>
    <w:p w14:paraId="2585D18C" w14:textId="77777777" w:rsidR="006D0E99" w:rsidRPr="005E2EE0" w:rsidRDefault="006D0E99" w:rsidP="00CE49FB">
      <w:pPr>
        <w:spacing w:after="0" w:line="320" w:lineRule="atLeast"/>
        <w:jc w:val="both"/>
        <w:rPr>
          <w:rFonts w:ascii="Arial" w:hAnsi="Arial" w:cs="Arial"/>
          <w:b/>
          <w:lang w:val="sk-SK"/>
        </w:rPr>
      </w:pPr>
    </w:p>
    <w:p w14:paraId="63F2A0EC" w14:textId="6FB79D48" w:rsidR="007864E1" w:rsidRPr="005E2EE0" w:rsidRDefault="00A23908" w:rsidP="00CE49FB">
      <w:pPr>
        <w:spacing w:after="0" w:line="320" w:lineRule="atLeast"/>
        <w:jc w:val="both"/>
        <w:rPr>
          <w:rStyle w:val="tlid-translation"/>
          <w:rFonts w:ascii="Arial" w:hAnsi="Arial" w:cs="Arial"/>
          <w:lang w:val="sk-SK"/>
        </w:rPr>
      </w:pPr>
      <w:r w:rsidRPr="005E2EE0">
        <w:rPr>
          <w:rStyle w:val="tlid-translation"/>
          <w:rFonts w:ascii="Arial" w:hAnsi="Arial" w:cs="Arial"/>
          <w:lang w:val="sk-SK"/>
        </w:rPr>
        <w:t xml:space="preserve">MINT </w:t>
      </w:r>
      <w:r w:rsidR="00EB0ADE" w:rsidRPr="005E2EE0">
        <w:rPr>
          <w:rStyle w:val="tlid-translation"/>
          <w:rFonts w:ascii="Arial" w:hAnsi="Arial" w:cs="Arial"/>
          <w:lang w:val="sk-SK"/>
        </w:rPr>
        <w:t>I. rezidenčn</w:t>
      </w:r>
      <w:r w:rsidR="00812B89" w:rsidRPr="005E2EE0">
        <w:rPr>
          <w:rStyle w:val="tlid-translation"/>
          <w:rFonts w:ascii="Arial" w:hAnsi="Arial" w:cs="Arial"/>
          <w:lang w:val="sk-SK"/>
        </w:rPr>
        <w:t>ý podfond SICAV je ot</w:t>
      </w:r>
      <w:r w:rsidR="00EB0ADE" w:rsidRPr="005E2EE0">
        <w:rPr>
          <w:rStyle w:val="tlid-translation"/>
          <w:rFonts w:ascii="Arial" w:hAnsi="Arial" w:cs="Arial"/>
          <w:lang w:val="sk-SK"/>
        </w:rPr>
        <w:t>v</w:t>
      </w:r>
      <w:r w:rsidR="00812B89" w:rsidRPr="005E2EE0">
        <w:rPr>
          <w:rStyle w:val="tlid-translation"/>
          <w:rFonts w:ascii="Arial" w:hAnsi="Arial" w:cs="Arial"/>
          <w:lang w:val="sk-SK"/>
        </w:rPr>
        <w:t>or</w:t>
      </w:r>
      <w:r w:rsidR="00AF3F81" w:rsidRPr="005E2EE0">
        <w:rPr>
          <w:rStyle w:val="tlid-translation"/>
          <w:rFonts w:ascii="Arial" w:hAnsi="Arial" w:cs="Arial"/>
          <w:lang w:val="sk-SK"/>
        </w:rPr>
        <w:t>ený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</w:t>
      </w:r>
      <w:r w:rsidR="008D2462" w:rsidRPr="005E2EE0">
        <w:rPr>
          <w:rStyle w:val="tlid-translation"/>
          <w:rFonts w:ascii="Arial" w:hAnsi="Arial" w:cs="Arial"/>
          <w:lang w:val="sk-SK"/>
        </w:rPr>
        <w:t>pod</w:t>
      </w:r>
      <w:r w:rsidR="00EB0ADE" w:rsidRPr="005E2EE0">
        <w:rPr>
          <w:rStyle w:val="tlid-translation"/>
          <w:rFonts w:ascii="Arial" w:hAnsi="Arial" w:cs="Arial"/>
          <w:lang w:val="sk-SK"/>
        </w:rPr>
        <w:t>fond</w:t>
      </w:r>
      <w:r w:rsidR="00AF3F81" w:rsidRPr="005E2EE0">
        <w:rPr>
          <w:rStyle w:val="tlid-translation"/>
          <w:rFonts w:ascii="Arial" w:hAnsi="Arial" w:cs="Arial"/>
          <w:lang w:val="sk-SK"/>
        </w:rPr>
        <w:t xml:space="preserve"> určený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p</w:t>
      </w:r>
      <w:r w:rsidR="004E69AA" w:rsidRPr="005E2EE0">
        <w:rPr>
          <w:rStyle w:val="tlid-translation"/>
          <w:rFonts w:ascii="Arial" w:hAnsi="Arial" w:cs="Arial"/>
          <w:lang w:val="sk-SK"/>
        </w:rPr>
        <w:t>r</w:t>
      </w:r>
      <w:r w:rsidR="00812B89" w:rsidRPr="005E2EE0">
        <w:rPr>
          <w:rStyle w:val="tlid-translation"/>
          <w:rFonts w:ascii="Arial" w:hAnsi="Arial" w:cs="Arial"/>
          <w:lang w:val="sk-SK"/>
        </w:rPr>
        <w:t>e</w:t>
      </w:r>
      <w:r w:rsidR="004E69AA" w:rsidRPr="005E2EE0">
        <w:rPr>
          <w:rStyle w:val="tlid-translation"/>
          <w:rFonts w:ascii="Arial" w:hAnsi="Arial" w:cs="Arial"/>
          <w:lang w:val="sk-SK"/>
        </w:rPr>
        <w:t xml:space="preserve"> širok</w:t>
      </w:r>
      <w:r w:rsidR="00812B89" w:rsidRPr="005E2EE0">
        <w:rPr>
          <w:rStyle w:val="tlid-translation"/>
          <w:rFonts w:ascii="Arial" w:hAnsi="Arial" w:cs="Arial"/>
          <w:lang w:val="sk-SK"/>
        </w:rPr>
        <w:t>ú</w:t>
      </w:r>
      <w:r w:rsidR="004E69AA" w:rsidRPr="005E2EE0">
        <w:rPr>
          <w:rStyle w:val="tlid-translation"/>
          <w:rFonts w:ascii="Arial" w:hAnsi="Arial" w:cs="Arial"/>
          <w:lang w:val="sk-SK"/>
        </w:rPr>
        <w:t xml:space="preserve"> ve</w:t>
      </w:r>
      <w:r w:rsidR="00812B89" w:rsidRPr="005E2EE0">
        <w:rPr>
          <w:rStyle w:val="tlid-translation"/>
          <w:rFonts w:ascii="Arial" w:hAnsi="Arial" w:cs="Arial"/>
          <w:lang w:val="sk-SK"/>
        </w:rPr>
        <w:t>r</w:t>
      </w:r>
      <w:r w:rsidR="004E69AA" w:rsidRPr="005E2EE0">
        <w:rPr>
          <w:rStyle w:val="tlid-translation"/>
          <w:rFonts w:ascii="Arial" w:hAnsi="Arial" w:cs="Arial"/>
          <w:lang w:val="sk-SK"/>
        </w:rPr>
        <w:t>ejnos</w:t>
      </w:r>
      <w:r w:rsidR="00812B89" w:rsidRPr="005E2EE0">
        <w:rPr>
          <w:rStyle w:val="tlid-translation"/>
          <w:rFonts w:ascii="Arial" w:hAnsi="Arial" w:cs="Arial"/>
          <w:lang w:val="sk-SK"/>
        </w:rPr>
        <w:t>ť</w:t>
      </w:r>
      <w:r w:rsidR="004E69AA" w:rsidRPr="005E2EE0">
        <w:rPr>
          <w:rStyle w:val="tlid-translation"/>
          <w:rFonts w:ascii="Arial" w:hAnsi="Arial" w:cs="Arial"/>
          <w:lang w:val="sk-SK"/>
        </w:rPr>
        <w:t>. Hodí s</w:t>
      </w:r>
      <w:r w:rsidR="00812B89" w:rsidRPr="005E2EE0">
        <w:rPr>
          <w:rStyle w:val="tlid-translation"/>
          <w:rFonts w:ascii="Arial" w:hAnsi="Arial" w:cs="Arial"/>
          <w:lang w:val="sk-SK"/>
        </w:rPr>
        <w:t>a</w:t>
      </w:r>
      <w:r w:rsidR="004E69AA" w:rsidRPr="005E2EE0">
        <w:rPr>
          <w:rStyle w:val="tlid-translation"/>
          <w:rFonts w:ascii="Arial" w:hAnsi="Arial" w:cs="Arial"/>
          <w:lang w:val="sk-SK"/>
        </w:rPr>
        <w:t xml:space="preserve"> </w:t>
      </w:r>
      <w:r w:rsidR="00EB0ADE" w:rsidRPr="005E2EE0">
        <w:rPr>
          <w:rStyle w:val="tlid-translation"/>
          <w:rFonts w:ascii="Arial" w:hAnsi="Arial" w:cs="Arial"/>
          <w:lang w:val="sk-SK"/>
        </w:rPr>
        <w:t>pr</w:t>
      </w:r>
      <w:r w:rsidR="00812B89" w:rsidRPr="005E2EE0">
        <w:rPr>
          <w:rStyle w:val="tlid-translation"/>
          <w:rFonts w:ascii="Arial" w:hAnsi="Arial" w:cs="Arial"/>
          <w:lang w:val="sk-SK"/>
        </w:rPr>
        <w:t>e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</w:t>
      </w:r>
      <w:r w:rsidR="00482292" w:rsidRPr="005E2EE0">
        <w:rPr>
          <w:rStyle w:val="tlid-translation"/>
          <w:rFonts w:ascii="Arial" w:hAnsi="Arial" w:cs="Arial"/>
          <w:lang w:val="sk-SK"/>
        </w:rPr>
        <w:t>vše</w:t>
      </w:r>
      <w:r w:rsidR="00812B89" w:rsidRPr="005E2EE0">
        <w:rPr>
          <w:rStyle w:val="tlid-translation"/>
          <w:rFonts w:ascii="Arial" w:hAnsi="Arial" w:cs="Arial"/>
          <w:lang w:val="sk-SK"/>
        </w:rPr>
        <w:t>tkých</w:t>
      </w:r>
      <w:r w:rsidR="00482292" w:rsidRPr="005E2EE0">
        <w:rPr>
          <w:rStyle w:val="tlid-translation"/>
          <w:rFonts w:ascii="Arial" w:hAnsi="Arial" w:cs="Arial"/>
          <w:lang w:val="sk-SK"/>
        </w:rPr>
        <w:t xml:space="preserve"> zá</w:t>
      </w:r>
      <w:r w:rsidR="00DD1088" w:rsidRPr="005E2EE0">
        <w:rPr>
          <w:rStyle w:val="tlid-translation"/>
          <w:rFonts w:ascii="Arial" w:hAnsi="Arial" w:cs="Arial"/>
          <w:lang w:val="sk-SK"/>
        </w:rPr>
        <w:t>u</w:t>
      </w:r>
      <w:r w:rsidR="00482292" w:rsidRPr="005E2EE0">
        <w:rPr>
          <w:rStyle w:val="tlid-translation"/>
          <w:rFonts w:ascii="Arial" w:hAnsi="Arial" w:cs="Arial"/>
          <w:lang w:val="sk-SK"/>
        </w:rPr>
        <w:t>jemc</w:t>
      </w:r>
      <w:r w:rsidR="00DD1088" w:rsidRPr="005E2EE0">
        <w:rPr>
          <w:rStyle w:val="tlid-translation"/>
          <w:rFonts w:ascii="Arial" w:hAnsi="Arial" w:cs="Arial"/>
          <w:lang w:val="sk-SK"/>
        </w:rPr>
        <w:t>ov</w:t>
      </w:r>
      <w:r w:rsidR="00482292" w:rsidRPr="005E2EE0">
        <w:rPr>
          <w:rStyle w:val="tlid-translation"/>
          <w:rFonts w:ascii="Arial" w:hAnsi="Arial" w:cs="Arial"/>
          <w:lang w:val="sk-SK"/>
        </w:rPr>
        <w:t xml:space="preserve"> (v</w:t>
      </w:r>
      <w:r w:rsidR="00DD1088" w:rsidRPr="005E2EE0">
        <w:rPr>
          <w:rStyle w:val="tlid-translation"/>
          <w:rFonts w:ascii="Arial" w:hAnsi="Arial" w:cs="Arial"/>
          <w:lang w:val="sk-SK"/>
        </w:rPr>
        <w:t>rátane</w:t>
      </w:r>
      <w:r w:rsidR="00482292" w:rsidRPr="005E2EE0">
        <w:rPr>
          <w:rStyle w:val="tlid-translation"/>
          <w:rFonts w:ascii="Arial" w:hAnsi="Arial" w:cs="Arial"/>
          <w:lang w:val="sk-SK"/>
        </w:rPr>
        <w:t xml:space="preserve"> t</w:t>
      </w:r>
      <w:r w:rsidR="00DD1088" w:rsidRPr="005E2EE0">
        <w:rPr>
          <w:rStyle w:val="tlid-translation"/>
          <w:rFonts w:ascii="Arial" w:hAnsi="Arial" w:cs="Arial"/>
          <w:lang w:val="sk-SK"/>
        </w:rPr>
        <w:t>ý</w:t>
      </w:r>
      <w:r w:rsidR="00482292" w:rsidRPr="005E2EE0">
        <w:rPr>
          <w:rStyle w:val="tlid-translation"/>
          <w:rFonts w:ascii="Arial" w:hAnsi="Arial" w:cs="Arial"/>
          <w:lang w:val="sk-SK"/>
        </w:rPr>
        <w:t>ch z</w:t>
      </w:r>
      <w:r w:rsidR="00DD1088" w:rsidRPr="005E2EE0">
        <w:rPr>
          <w:rStyle w:val="tlid-translation"/>
          <w:rFonts w:ascii="Arial" w:hAnsi="Arial" w:cs="Arial"/>
          <w:lang w:val="sk-SK"/>
        </w:rPr>
        <w:t>o</w:t>
      </w:r>
      <w:r w:rsidR="00482292" w:rsidRPr="005E2EE0">
        <w:rPr>
          <w:rStyle w:val="tlid-translation"/>
          <w:rFonts w:ascii="Arial" w:hAnsi="Arial" w:cs="Arial"/>
          <w:lang w:val="sk-SK"/>
        </w:rPr>
        <w:t xml:space="preserve"> Slovenska)</w:t>
      </w:r>
      <w:r w:rsidR="00EB0ADE" w:rsidRPr="005E2EE0">
        <w:rPr>
          <w:rStyle w:val="tlid-translation"/>
          <w:rFonts w:ascii="Arial" w:hAnsi="Arial" w:cs="Arial"/>
          <w:lang w:val="sk-SK"/>
        </w:rPr>
        <w:t>, k</w:t>
      </w:r>
      <w:r w:rsidR="00482292" w:rsidRPr="005E2EE0">
        <w:rPr>
          <w:rStyle w:val="tlid-translation"/>
          <w:rFonts w:ascii="Arial" w:hAnsi="Arial" w:cs="Arial"/>
          <w:lang w:val="sk-SK"/>
        </w:rPr>
        <w:t>t</w:t>
      </w:r>
      <w:r w:rsidR="00DD1088" w:rsidRPr="005E2EE0">
        <w:rPr>
          <w:rStyle w:val="tlid-translation"/>
          <w:rFonts w:ascii="Arial" w:hAnsi="Arial" w:cs="Arial"/>
          <w:lang w:val="sk-SK"/>
        </w:rPr>
        <w:t>or</w:t>
      </w:r>
      <w:r w:rsidR="00482292" w:rsidRPr="005E2EE0">
        <w:rPr>
          <w:rStyle w:val="tlid-translation"/>
          <w:rFonts w:ascii="Arial" w:hAnsi="Arial" w:cs="Arial"/>
          <w:lang w:val="sk-SK"/>
        </w:rPr>
        <w:t>í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ch</w:t>
      </w:r>
      <w:r w:rsidR="00DD1088" w:rsidRPr="005E2EE0">
        <w:rPr>
          <w:rStyle w:val="tlid-translation"/>
          <w:rFonts w:ascii="Arial" w:hAnsi="Arial" w:cs="Arial"/>
          <w:lang w:val="sk-SK"/>
        </w:rPr>
        <w:t>cú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dlhodob</w:t>
      </w:r>
      <w:r w:rsidR="00DD1088" w:rsidRPr="005E2EE0">
        <w:rPr>
          <w:rStyle w:val="tlid-translation"/>
          <w:rFonts w:ascii="Arial" w:hAnsi="Arial" w:cs="Arial"/>
          <w:lang w:val="sk-SK"/>
        </w:rPr>
        <w:t>o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investova</w:t>
      </w:r>
      <w:r w:rsidR="00DD1088" w:rsidRPr="005E2EE0">
        <w:rPr>
          <w:rStyle w:val="tlid-translation"/>
          <w:rFonts w:ascii="Arial" w:hAnsi="Arial" w:cs="Arial"/>
          <w:lang w:val="sk-SK"/>
        </w:rPr>
        <w:t>ť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do rezidenčn</w:t>
      </w:r>
      <w:r w:rsidR="00DD1088" w:rsidRPr="005E2EE0">
        <w:rPr>
          <w:rStyle w:val="tlid-translation"/>
          <w:rFonts w:ascii="Arial" w:hAnsi="Arial" w:cs="Arial"/>
          <w:lang w:val="sk-SK"/>
        </w:rPr>
        <w:t>ý</w:t>
      </w:r>
      <w:r w:rsidR="00EB0ADE" w:rsidRPr="005E2EE0">
        <w:rPr>
          <w:rStyle w:val="tlid-translation"/>
          <w:rFonts w:ascii="Arial" w:hAnsi="Arial" w:cs="Arial"/>
          <w:lang w:val="sk-SK"/>
        </w:rPr>
        <w:t>ch ne</w:t>
      </w:r>
      <w:r w:rsidR="00DD1088" w:rsidRPr="005E2EE0">
        <w:rPr>
          <w:rStyle w:val="tlid-translation"/>
          <w:rFonts w:ascii="Arial" w:hAnsi="Arial" w:cs="Arial"/>
          <w:lang w:val="sk-SK"/>
        </w:rPr>
        <w:t xml:space="preserve">hnuteľností a </w:t>
      </w:r>
      <w:r w:rsidR="00EB0ADE" w:rsidRPr="005E2EE0">
        <w:rPr>
          <w:rStyle w:val="tlid-translation"/>
          <w:rFonts w:ascii="Arial" w:hAnsi="Arial" w:cs="Arial"/>
          <w:lang w:val="sk-SK"/>
        </w:rPr>
        <w:t>ich oč</w:t>
      </w:r>
      <w:r w:rsidR="00DD1088" w:rsidRPr="005E2EE0">
        <w:rPr>
          <w:rStyle w:val="tlid-translation"/>
          <w:rFonts w:ascii="Arial" w:hAnsi="Arial" w:cs="Arial"/>
          <w:lang w:val="sk-SK"/>
        </w:rPr>
        <w:t>a</w:t>
      </w:r>
      <w:r w:rsidR="00EB0ADE" w:rsidRPr="005E2EE0">
        <w:rPr>
          <w:rStyle w:val="tlid-translation"/>
          <w:rFonts w:ascii="Arial" w:hAnsi="Arial" w:cs="Arial"/>
          <w:lang w:val="sk-SK"/>
        </w:rPr>
        <w:t>káv</w:t>
      </w:r>
      <w:r w:rsidR="00DD1088" w:rsidRPr="005E2EE0">
        <w:rPr>
          <w:rStyle w:val="tlid-translation"/>
          <w:rFonts w:ascii="Arial" w:hAnsi="Arial" w:cs="Arial"/>
          <w:lang w:val="sk-SK"/>
        </w:rPr>
        <w:t>a</w:t>
      </w:r>
      <w:r w:rsidR="00EB0ADE" w:rsidRPr="005E2EE0">
        <w:rPr>
          <w:rStyle w:val="tlid-translation"/>
          <w:rFonts w:ascii="Arial" w:hAnsi="Arial" w:cs="Arial"/>
          <w:lang w:val="sk-SK"/>
        </w:rPr>
        <w:t>n</w:t>
      </w:r>
      <w:r w:rsidR="00DD1088" w:rsidRPr="005E2EE0">
        <w:rPr>
          <w:rStyle w:val="tlid-translation"/>
          <w:rFonts w:ascii="Arial" w:hAnsi="Arial" w:cs="Arial"/>
          <w:lang w:val="sk-SK"/>
        </w:rPr>
        <w:t>i</w:t>
      </w:r>
      <w:r w:rsidR="004C2C53" w:rsidRPr="005E2EE0">
        <w:rPr>
          <w:rStyle w:val="tlid-translation"/>
          <w:rFonts w:ascii="Arial" w:hAnsi="Arial" w:cs="Arial"/>
          <w:lang w:val="sk-SK"/>
        </w:rPr>
        <w:t>a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</w:t>
      </w:r>
      <w:r w:rsidR="004C2C53" w:rsidRPr="005E2EE0">
        <w:rPr>
          <w:rStyle w:val="tlid-translation"/>
          <w:rFonts w:ascii="Arial" w:hAnsi="Arial" w:cs="Arial"/>
          <w:lang w:val="sk-SK"/>
        </w:rPr>
        <w:t>sú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v s</w:t>
      </w:r>
      <w:r w:rsidR="00DD1088" w:rsidRPr="005E2EE0">
        <w:rPr>
          <w:rStyle w:val="tlid-translation"/>
          <w:rFonts w:ascii="Arial" w:hAnsi="Arial" w:cs="Arial"/>
          <w:lang w:val="sk-SK"/>
        </w:rPr>
        <w:t>ú</w:t>
      </w:r>
      <w:r w:rsidR="00EB0ADE" w:rsidRPr="005E2EE0">
        <w:rPr>
          <w:rStyle w:val="tlid-translation"/>
          <w:rFonts w:ascii="Arial" w:hAnsi="Arial" w:cs="Arial"/>
          <w:lang w:val="sk-SK"/>
        </w:rPr>
        <w:t>lad</w:t>
      </w:r>
      <w:r w:rsidR="00DD1088" w:rsidRPr="005E2EE0">
        <w:rPr>
          <w:rStyle w:val="tlid-translation"/>
          <w:rFonts w:ascii="Arial" w:hAnsi="Arial" w:cs="Arial"/>
          <w:lang w:val="sk-SK"/>
        </w:rPr>
        <w:t>e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s c</w:t>
      </w:r>
      <w:r w:rsidR="00DD1088" w:rsidRPr="005E2EE0">
        <w:rPr>
          <w:rStyle w:val="tlid-translation"/>
          <w:rFonts w:ascii="Arial" w:hAnsi="Arial" w:cs="Arial"/>
          <w:lang w:val="sk-SK"/>
        </w:rPr>
        <w:t>ie</w:t>
      </w:r>
      <w:r w:rsidR="00EB0ADE" w:rsidRPr="005E2EE0">
        <w:rPr>
          <w:rStyle w:val="tlid-translation"/>
          <w:rFonts w:ascii="Arial" w:hAnsi="Arial" w:cs="Arial"/>
          <w:lang w:val="sk-SK"/>
        </w:rPr>
        <w:t>lenou výkonnos</w:t>
      </w:r>
      <w:r w:rsidR="00DD1088" w:rsidRPr="005E2EE0">
        <w:rPr>
          <w:rStyle w:val="tlid-translation"/>
          <w:rFonts w:ascii="Arial" w:hAnsi="Arial" w:cs="Arial"/>
          <w:lang w:val="sk-SK"/>
        </w:rPr>
        <w:t>ťou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</w:t>
      </w:r>
      <w:r w:rsidR="006E432D" w:rsidRPr="005E2EE0">
        <w:rPr>
          <w:rStyle w:val="tlid-translation"/>
          <w:rFonts w:ascii="Arial" w:hAnsi="Arial" w:cs="Arial"/>
          <w:lang w:val="sk-SK"/>
        </w:rPr>
        <w:t>pod</w:t>
      </w:r>
      <w:r w:rsidR="00EB0ADE" w:rsidRPr="005E2EE0">
        <w:rPr>
          <w:rStyle w:val="tlid-translation"/>
          <w:rFonts w:ascii="Arial" w:hAnsi="Arial" w:cs="Arial"/>
          <w:lang w:val="sk-SK"/>
        </w:rPr>
        <w:t>fondu 4</w:t>
      </w:r>
      <w:r w:rsidR="00D30C8B" w:rsidRPr="005E2EE0">
        <w:rPr>
          <w:rStyle w:val="tlid-translation"/>
          <w:rFonts w:ascii="Arial" w:hAnsi="Arial" w:cs="Arial"/>
          <w:lang w:val="sk-SK"/>
        </w:rPr>
        <w:t> </w:t>
      </w:r>
      <w:r w:rsidR="00EB0ADE" w:rsidRPr="005E2EE0">
        <w:rPr>
          <w:rStyle w:val="tlid-translation"/>
          <w:rFonts w:ascii="Arial" w:hAnsi="Arial" w:cs="Arial"/>
          <w:lang w:val="sk-SK"/>
        </w:rPr>
        <w:t>– 5 % ročn</w:t>
      </w:r>
      <w:r w:rsidR="00DD1088" w:rsidRPr="005E2EE0">
        <w:rPr>
          <w:rStyle w:val="tlid-translation"/>
          <w:rFonts w:ascii="Arial" w:hAnsi="Arial" w:cs="Arial"/>
          <w:lang w:val="sk-SK"/>
        </w:rPr>
        <w:t>e</w:t>
      </w:r>
      <w:r w:rsidR="00EB0ADE" w:rsidRPr="005E2EE0">
        <w:rPr>
          <w:rStyle w:val="tlid-translation"/>
          <w:rFonts w:ascii="Arial" w:hAnsi="Arial" w:cs="Arial"/>
          <w:lang w:val="sk-SK"/>
        </w:rPr>
        <w:t>. Zaklad</w:t>
      </w:r>
      <w:r w:rsidR="004E69AA" w:rsidRPr="005E2EE0">
        <w:rPr>
          <w:rStyle w:val="tlid-translation"/>
          <w:rFonts w:ascii="Arial" w:hAnsi="Arial" w:cs="Arial"/>
          <w:lang w:val="sk-SK"/>
        </w:rPr>
        <w:t>atel</w:t>
      </w:r>
      <w:r w:rsidR="00DD1088" w:rsidRPr="005E2EE0">
        <w:rPr>
          <w:rStyle w:val="tlid-translation"/>
          <w:rFonts w:ascii="Arial" w:hAnsi="Arial" w:cs="Arial"/>
          <w:lang w:val="sk-SK"/>
        </w:rPr>
        <w:t>ia</w:t>
      </w:r>
      <w:r w:rsidR="004E69AA" w:rsidRPr="005E2EE0">
        <w:rPr>
          <w:rStyle w:val="tlid-translation"/>
          <w:rFonts w:ascii="Arial" w:hAnsi="Arial" w:cs="Arial"/>
          <w:lang w:val="sk-SK"/>
        </w:rPr>
        <w:t xml:space="preserve"> </w:t>
      </w:r>
      <w:r w:rsidR="008D2462" w:rsidRPr="005E2EE0">
        <w:rPr>
          <w:rStyle w:val="tlid-translation"/>
          <w:rFonts w:ascii="Arial" w:hAnsi="Arial" w:cs="Arial"/>
          <w:lang w:val="sk-SK"/>
        </w:rPr>
        <w:t>pod</w:t>
      </w:r>
      <w:r w:rsidR="004E69AA" w:rsidRPr="005E2EE0">
        <w:rPr>
          <w:rStyle w:val="tlid-translation"/>
          <w:rFonts w:ascii="Arial" w:hAnsi="Arial" w:cs="Arial"/>
          <w:lang w:val="sk-SK"/>
        </w:rPr>
        <w:t xml:space="preserve">fondu </w:t>
      </w:r>
      <w:r w:rsidR="00DD1088" w:rsidRPr="005E2EE0">
        <w:rPr>
          <w:rStyle w:val="tlid-translation"/>
          <w:rFonts w:ascii="Arial" w:hAnsi="Arial" w:cs="Arial"/>
          <w:lang w:val="sk-SK"/>
        </w:rPr>
        <w:t>však</w:t>
      </w:r>
      <w:r w:rsidR="004E69AA" w:rsidRPr="005E2EE0">
        <w:rPr>
          <w:rStyle w:val="tlid-translation"/>
          <w:rFonts w:ascii="Arial" w:hAnsi="Arial" w:cs="Arial"/>
          <w:lang w:val="sk-SK"/>
        </w:rPr>
        <w:t xml:space="preserve"> oč</w:t>
      </w:r>
      <w:r w:rsidR="00DD1088" w:rsidRPr="005E2EE0">
        <w:rPr>
          <w:rStyle w:val="tlid-translation"/>
          <w:rFonts w:ascii="Arial" w:hAnsi="Arial" w:cs="Arial"/>
          <w:lang w:val="sk-SK"/>
        </w:rPr>
        <w:t>a</w:t>
      </w:r>
      <w:r w:rsidR="004E69AA" w:rsidRPr="005E2EE0">
        <w:rPr>
          <w:rStyle w:val="tlid-translation"/>
          <w:rFonts w:ascii="Arial" w:hAnsi="Arial" w:cs="Arial"/>
          <w:lang w:val="sk-SK"/>
        </w:rPr>
        <w:t>kávaj</w:t>
      </w:r>
      <w:r w:rsidR="00DD1088" w:rsidRPr="005E2EE0">
        <w:rPr>
          <w:rStyle w:val="tlid-translation"/>
          <w:rFonts w:ascii="Arial" w:hAnsi="Arial" w:cs="Arial"/>
          <w:lang w:val="sk-SK"/>
        </w:rPr>
        <w:t>ú</w:t>
      </w:r>
      <w:r w:rsidR="004E69AA" w:rsidRPr="005E2EE0">
        <w:rPr>
          <w:rStyle w:val="tlid-translation"/>
          <w:rFonts w:ascii="Arial" w:hAnsi="Arial" w:cs="Arial"/>
          <w:lang w:val="sk-SK"/>
        </w:rPr>
        <w:t xml:space="preserve"> </w:t>
      </w:r>
      <w:r w:rsidR="00EB0ADE" w:rsidRPr="005E2EE0">
        <w:rPr>
          <w:rStyle w:val="tlid-translation"/>
          <w:rFonts w:ascii="Arial" w:hAnsi="Arial" w:cs="Arial"/>
          <w:lang w:val="sk-SK"/>
        </w:rPr>
        <w:t>ešt</w:t>
      </w:r>
      <w:r w:rsidR="00DD1088" w:rsidRPr="005E2EE0">
        <w:rPr>
          <w:rStyle w:val="tlid-translation"/>
          <w:rFonts w:ascii="Arial" w:hAnsi="Arial" w:cs="Arial"/>
          <w:lang w:val="sk-SK"/>
        </w:rPr>
        <w:t>e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vyšš</w:t>
      </w:r>
      <w:r w:rsidR="00DD1088" w:rsidRPr="005E2EE0">
        <w:rPr>
          <w:rStyle w:val="tlid-translation"/>
          <w:rFonts w:ascii="Arial" w:hAnsi="Arial" w:cs="Arial"/>
          <w:lang w:val="sk-SK"/>
        </w:rPr>
        <w:t>ie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zhodnocov</w:t>
      </w:r>
      <w:r w:rsidR="00DD1088" w:rsidRPr="005E2EE0">
        <w:rPr>
          <w:rStyle w:val="tlid-translation"/>
          <w:rFonts w:ascii="Arial" w:hAnsi="Arial" w:cs="Arial"/>
          <w:lang w:val="sk-SK"/>
        </w:rPr>
        <w:t>a</w:t>
      </w:r>
      <w:r w:rsidR="00EB0ADE" w:rsidRPr="005E2EE0">
        <w:rPr>
          <w:rStyle w:val="tlid-translation"/>
          <w:rFonts w:ascii="Arial" w:hAnsi="Arial" w:cs="Arial"/>
          <w:lang w:val="sk-SK"/>
        </w:rPr>
        <w:t>n</w:t>
      </w:r>
      <w:r w:rsidR="00DD1088" w:rsidRPr="005E2EE0">
        <w:rPr>
          <w:rStyle w:val="tlid-translation"/>
          <w:rFonts w:ascii="Arial" w:hAnsi="Arial" w:cs="Arial"/>
          <w:lang w:val="sk-SK"/>
        </w:rPr>
        <w:t>ie</w:t>
      </w:r>
      <w:r w:rsidR="00D30C8B" w:rsidRPr="005E2EE0">
        <w:rPr>
          <w:rStyle w:val="tlid-translation"/>
          <w:rFonts w:ascii="Arial" w:hAnsi="Arial" w:cs="Arial"/>
          <w:lang w:val="sk-SK"/>
        </w:rPr>
        <w:t xml:space="preserve"> majetku, a </w:t>
      </w:r>
      <w:r w:rsidR="00EB0ADE" w:rsidRPr="005E2EE0">
        <w:rPr>
          <w:rStyle w:val="tlid-translation"/>
          <w:rFonts w:ascii="Arial" w:hAnsi="Arial" w:cs="Arial"/>
          <w:lang w:val="sk-SK"/>
        </w:rPr>
        <w:t>to na úrovni 6 – 9 % ročn</w:t>
      </w:r>
      <w:r w:rsidR="00DD1088" w:rsidRPr="005E2EE0">
        <w:rPr>
          <w:rStyle w:val="tlid-translation"/>
          <w:rFonts w:ascii="Arial" w:hAnsi="Arial" w:cs="Arial"/>
          <w:lang w:val="sk-SK"/>
        </w:rPr>
        <w:t>e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. </w:t>
      </w:r>
      <w:r w:rsidR="008D2462" w:rsidRPr="005E2EE0">
        <w:rPr>
          <w:rStyle w:val="tlid-translation"/>
          <w:rFonts w:ascii="Arial" w:hAnsi="Arial" w:cs="Arial"/>
          <w:lang w:val="sk-SK"/>
        </w:rPr>
        <w:t>Podf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ond </w:t>
      </w:r>
      <w:r w:rsidR="00DD1088" w:rsidRPr="005E2EE0">
        <w:rPr>
          <w:rStyle w:val="tlid-translation"/>
          <w:rFonts w:ascii="Arial" w:hAnsi="Arial" w:cs="Arial"/>
          <w:lang w:val="sk-SK"/>
        </w:rPr>
        <w:t>ponúka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investor</w:t>
      </w:r>
      <w:r w:rsidR="00DD1088" w:rsidRPr="005E2EE0">
        <w:rPr>
          <w:rStyle w:val="tlid-translation"/>
          <w:rFonts w:ascii="Arial" w:hAnsi="Arial" w:cs="Arial"/>
          <w:lang w:val="sk-SK"/>
        </w:rPr>
        <w:t>o</w:t>
      </w:r>
      <w:r w:rsidR="00EB0ADE" w:rsidRPr="005E2EE0">
        <w:rPr>
          <w:rStyle w:val="tlid-translation"/>
          <w:rFonts w:ascii="Arial" w:hAnsi="Arial" w:cs="Arial"/>
          <w:lang w:val="sk-SK"/>
        </w:rPr>
        <w:t>m m</w:t>
      </w:r>
      <w:r w:rsidR="00DD1088" w:rsidRPr="005E2EE0">
        <w:rPr>
          <w:rStyle w:val="tlid-translation"/>
          <w:rFonts w:ascii="Arial" w:hAnsi="Arial" w:cs="Arial"/>
          <w:lang w:val="sk-SK"/>
        </w:rPr>
        <w:t>e</w:t>
      </w:r>
      <w:r w:rsidR="00EB0ADE" w:rsidRPr="005E2EE0">
        <w:rPr>
          <w:rStyle w:val="tlid-translation"/>
          <w:rFonts w:ascii="Arial" w:hAnsi="Arial" w:cs="Arial"/>
          <w:lang w:val="sk-SK"/>
        </w:rPr>
        <w:t>s</w:t>
      </w:r>
      <w:r w:rsidR="00DD1088" w:rsidRPr="005E2EE0">
        <w:rPr>
          <w:rStyle w:val="tlid-translation"/>
          <w:rFonts w:ascii="Arial" w:hAnsi="Arial" w:cs="Arial"/>
          <w:lang w:val="sk-SK"/>
        </w:rPr>
        <w:t>a</w:t>
      </w:r>
      <w:r w:rsidR="00EB0ADE" w:rsidRPr="005E2EE0">
        <w:rPr>
          <w:rStyle w:val="tlid-translation"/>
          <w:rFonts w:ascii="Arial" w:hAnsi="Arial" w:cs="Arial"/>
          <w:lang w:val="sk-SK"/>
        </w:rPr>
        <w:t>čn</w:t>
      </w:r>
      <w:r w:rsidR="00DD1088" w:rsidRPr="005E2EE0">
        <w:rPr>
          <w:rStyle w:val="tlid-translation"/>
          <w:rFonts w:ascii="Arial" w:hAnsi="Arial" w:cs="Arial"/>
          <w:lang w:val="sk-SK"/>
        </w:rPr>
        <w:t>ú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likviditu a m</w:t>
      </w:r>
      <w:r w:rsidR="00DD1088" w:rsidRPr="005E2EE0">
        <w:rPr>
          <w:rStyle w:val="tlid-translation"/>
          <w:rFonts w:ascii="Arial" w:hAnsi="Arial" w:cs="Arial"/>
          <w:lang w:val="sk-SK"/>
        </w:rPr>
        <w:t>e</w:t>
      </w:r>
      <w:r w:rsidR="00EB0ADE" w:rsidRPr="005E2EE0">
        <w:rPr>
          <w:rStyle w:val="tlid-translation"/>
          <w:rFonts w:ascii="Arial" w:hAnsi="Arial" w:cs="Arial"/>
          <w:lang w:val="sk-SK"/>
        </w:rPr>
        <w:t>s</w:t>
      </w:r>
      <w:r w:rsidR="00DD1088" w:rsidRPr="005E2EE0">
        <w:rPr>
          <w:rStyle w:val="tlid-translation"/>
          <w:rFonts w:ascii="Arial" w:hAnsi="Arial" w:cs="Arial"/>
          <w:lang w:val="sk-SK"/>
        </w:rPr>
        <w:t>a</w:t>
      </w:r>
      <w:r w:rsidR="00EB0ADE" w:rsidRPr="005E2EE0">
        <w:rPr>
          <w:rStyle w:val="tlid-translation"/>
          <w:rFonts w:ascii="Arial" w:hAnsi="Arial" w:cs="Arial"/>
          <w:lang w:val="sk-SK"/>
        </w:rPr>
        <w:t>čn</w:t>
      </w:r>
      <w:r w:rsidR="00DD1088" w:rsidRPr="005E2EE0">
        <w:rPr>
          <w:rStyle w:val="tlid-translation"/>
          <w:rFonts w:ascii="Arial" w:hAnsi="Arial" w:cs="Arial"/>
          <w:lang w:val="sk-SK"/>
        </w:rPr>
        <w:t>é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p</w:t>
      </w:r>
      <w:r w:rsidR="00DD1088" w:rsidRPr="005E2EE0">
        <w:rPr>
          <w:rStyle w:val="tlid-translation"/>
          <w:rFonts w:ascii="Arial" w:hAnsi="Arial" w:cs="Arial"/>
          <w:lang w:val="sk-SK"/>
        </w:rPr>
        <w:t>r</w:t>
      </w:r>
      <w:r w:rsidR="00EB0ADE" w:rsidRPr="005E2EE0">
        <w:rPr>
          <w:rStyle w:val="tlid-translation"/>
          <w:rFonts w:ascii="Arial" w:hAnsi="Arial" w:cs="Arial"/>
          <w:lang w:val="sk-SK"/>
        </w:rPr>
        <w:t>ece</w:t>
      </w:r>
      <w:r w:rsidR="004C2C53" w:rsidRPr="005E2EE0">
        <w:rPr>
          <w:rStyle w:val="tlid-translation"/>
          <w:rFonts w:ascii="Arial" w:hAnsi="Arial" w:cs="Arial"/>
          <w:lang w:val="sk-SK"/>
        </w:rPr>
        <w:t>ne</w:t>
      </w:r>
      <w:r w:rsidR="00EB0ADE" w:rsidRPr="005E2EE0">
        <w:rPr>
          <w:rStyle w:val="tlid-translation"/>
          <w:rFonts w:ascii="Arial" w:hAnsi="Arial" w:cs="Arial"/>
          <w:lang w:val="sk-SK"/>
        </w:rPr>
        <w:t>n</w:t>
      </w:r>
      <w:r w:rsidR="00DD1088" w:rsidRPr="005E2EE0">
        <w:rPr>
          <w:rStyle w:val="tlid-translation"/>
          <w:rFonts w:ascii="Arial" w:hAnsi="Arial" w:cs="Arial"/>
          <w:lang w:val="sk-SK"/>
        </w:rPr>
        <w:t>ie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majetku. Minimáln</w:t>
      </w:r>
      <w:r w:rsidR="00BD31D7" w:rsidRPr="005E2EE0">
        <w:rPr>
          <w:rStyle w:val="tlid-translation"/>
          <w:rFonts w:ascii="Arial" w:hAnsi="Arial" w:cs="Arial"/>
          <w:lang w:val="sk-SK"/>
        </w:rPr>
        <w:t>a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invest</w:t>
      </w:r>
      <w:r w:rsidR="00DD1088" w:rsidRPr="005E2EE0">
        <w:rPr>
          <w:rStyle w:val="tlid-translation"/>
          <w:rFonts w:ascii="Arial" w:hAnsi="Arial" w:cs="Arial"/>
          <w:lang w:val="sk-SK"/>
        </w:rPr>
        <w:t>í</w:t>
      </w:r>
      <w:r w:rsidR="00EB0ADE" w:rsidRPr="005E2EE0">
        <w:rPr>
          <w:rStyle w:val="tlid-translation"/>
          <w:rFonts w:ascii="Arial" w:hAnsi="Arial" w:cs="Arial"/>
          <w:lang w:val="sk-SK"/>
        </w:rPr>
        <w:t>c</w:t>
      </w:r>
      <w:r w:rsidR="00DD1088" w:rsidRPr="005E2EE0">
        <w:rPr>
          <w:rStyle w:val="tlid-translation"/>
          <w:rFonts w:ascii="Arial" w:hAnsi="Arial" w:cs="Arial"/>
          <w:lang w:val="sk-SK"/>
        </w:rPr>
        <w:t>i</w:t>
      </w:r>
      <w:r w:rsidR="00BD31D7" w:rsidRPr="005E2EE0">
        <w:rPr>
          <w:rStyle w:val="tlid-translation"/>
          <w:rFonts w:ascii="Arial" w:hAnsi="Arial" w:cs="Arial"/>
          <w:lang w:val="sk-SK"/>
        </w:rPr>
        <w:t>a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je</w:t>
      </w:r>
      <w:r w:rsidR="00CF0646" w:rsidRPr="005E2EE0">
        <w:rPr>
          <w:rStyle w:val="tlid-translation"/>
          <w:rFonts w:ascii="Arial" w:hAnsi="Arial" w:cs="Arial"/>
          <w:lang w:val="sk-SK"/>
        </w:rPr>
        <w:t xml:space="preserve"> 500 </w:t>
      </w:r>
      <w:r w:rsidR="00625850" w:rsidRPr="005E2EE0">
        <w:rPr>
          <w:rStyle w:val="tlid-translation"/>
          <w:rFonts w:ascii="Arial" w:hAnsi="Arial" w:cs="Arial"/>
          <w:lang w:val="sk-SK"/>
        </w:rPr>
        <w:t xml:space="preserve">českých </w:t>
      </w:r>
      <w:r w:rsidR="00CF0646" w:rsidRPr="005E2EE0">
        <w:rPr>
          <w:rStyle w:val="tlid-translation"/>
          <w:rFonts w:ascii="Arial" w:hAnsi="Arial" w:cs="Arial"/>
          <w:lang w:val="sk-SK"/>
        </w:rPr>
        <w:t>kor</w:t>
      </w:r>
      <w:r w:rsidR="00DD1088" w:rsidRPr="005E2EE0">
        <w:rPr>
          <w:rStyle w:val="tlid-translation"/>
          <w:rFonts w:ascii="Arial" w:hAnsi="Arial" w:cs="Arial"/>
          <w:lang w:val="sk-SK"/>
        </w:rPr>
        <w:t>ú</w:t>
      </w:r>
      <w:r w:rsidR="00CF0646" w:rsidRPr="005E2EE0">
        <w:rPr>
          <w:rStyle w:val="tlid-translation"/>
          <w:rFonts w:ascii="Arial" w:hAnsi="Arial" w:cs="Arial"/>
          <w:lang w:val="sk-SK"/>
        </w:rPr>
        <w:t>n</w:t>
      </w:r>
      <w:r w:rsidR="00B71BE9" w:rsidRPr="005E2EE0">
        <w:rPr>
          <w:rStyle w:val="tlid-translation"/>
          <w:rFonts w:ascii="Arial" w:hAnsi="Arial" w:cs="Arial"/>
          <w:lang w:val="sk-SK"/>
        </w:rPr>
        <w:t>, ekvivalent 20 EUR</w:t>
      </w:r>
      <w:r w:rsidR="00095032" w:rsidRPr="005E2EE0">
        <w:rPr>
          <w:rStyle w:val="tlid-translation"/>
          <w:rFonts w:ascii="Arial" w:hAnsi="Arial" w:cs="Arial"/>
          <w:lang w:val="sk-SK"/>
        </w:rPr>
        <w:t>.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</w:t>
      </w:r>
      <w:r w:rsidR="00095032" w:rsidRPr="005E2EE0">
        <w:rPr>
          <w:rStyle w:val="tlid-translation"/>
          <w:rFonts w:ascii="Arial" w:hAnsi="Arial" w:cs="Arial"/>
          <w:lang w:val="sk-SK"/>
        </w:rPr>
        <w:t xml:space="preserve">Hodnota </w:t>
      </w:r>
      <w:r w:rsidR="00EB0ADE" w:rsidRPr="005E2EE0">
        <w:rPr>
          <w:rStyle w:val="tlid-translation"/>
          <w:rFonts w:ascii="Arial" w:hAnsi="Arial" w:cs="Arial"/>
          <w:lang w:val="sk-SK"/>
        </w:rPr>
        <w:t>jedn</w:t>
      </w:r>
      <w:r w:rsidR="00DD1088" w:rsidRPr="005E2EE0">
        <w:rPr>
          <w:rStyle w:val="tlid-translation"/>
          <w:rFonts w:ascii="Arial" w:hAnsi="Arial" w:cs="Arial"/>
          <w:lang w:val="sk-SK"/>
        </w:rPr>
        <w:t>ej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investičn</w:t>
      </w:r>
      <w:r w:rsidR="00DD1088" w:rsidRPr="005E2EE0">
        <w:rPr>
          <w:rStyle w:val="tlid-translation"/>
          <w:rFonts w:ascii="Arial" w:hAnsi="Arial" w:cs="Arial"/>
          <w:lang w:val="sk-SK"/>
        </w:rPr>
        <w:t>ej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 akcie m</w:t>
      </w:r>
      <w:r w:rsidR="00DD1088" w:rsidRPr="005E2EE0">
        <w:rPr>
          <w:rStyle w:val="tlid-translation"/>
          <w:rFonts w:ascii="Arial" w:hAnsi="Arial" w:cs="Arial"/>
          <w:lang w:val="sk-SK"/>
        </w:rPr>
        <w:t>a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la na konci </w:t>
      </w:r>
      <w:r w:rsidR="00DD1088" w:rsidRPr="005E2EE0">
        <w:rPr>
          <w:rStyle w:val="tlid-translation"/>
          <w:rFonts w:ascii="Arial" w:hAnsi="Arial" w:cs="Arial"/>
          <w:lang w:val="sk-SK"/>
        </w:rPr>
        <w:t>októbr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a 2020 hodnotu (NAV) 1 </w:t>
      </w:r>
      <w:r w:rsidR="00625850" w:rsidRPr="005E2EE0">
        <w:rPr>
          <w:rStyle w:val="tlid-translation"/>
          <w:rFonts w:ascii="Arial" w:hAnsi="Arial" w:cs="Arial"/>
          <w:lang w:val="sk-SK"/>
        </w:rPr>
        <w:t>če</w:t>
      </w:r>
      <w:r w:rsidR="005E2EE0">
        <w:rPr>
          <w:rStyle w:val="tlid-translation"/>
          <w:rFonts w:ascii="Arial" w:hAnsi="Arial" w:cs="Arial"/>
          <w:lang w:val="sk-SK"/>
        </w:rPr>
        <w:t>s</w:t>
      </w:r>
      <w:r w:rsidR="00625850" w:rsidRPr="005E2EE0">
        <w:rPr>
          <w:rStyle w:val="tlid-translation"/>
          <w:rFonts w:ascii="Arial" w:hAnsi="Arial" w:cs="Arial"/>
          <w:lang w:val="sk-SK"/>
        </w:rPr>
        <w:t xml:space="preserve">ká </w:t>
      </w:r>
      <w:r w:rsidR="00EB0ADE" w:rsidRPr="005E2EE0">
        <w:rPr>
          <w:rStyle w:val="tlid-translation"/>
          <w:rFonts w:ascii="Arial" w:hAnsi="Arial" w:cs="Arial"/>
          <w:lang w:val="sk-SK"/>
        </w:rPr>
        <w:t>korun</w:t>
      </w:r>
      <w:r w:rsidR="00BD31D7" w:rsidRPr="005E2EE0">
        <w:rPr>
          <w:rStyle w:val="tlid-translation"/>
          <w:rFonts w:ascii="Arial" w:hAnsi="Arial" w:cs="Arial"/>
          <w:lang w:val="sk-SK"/>
        </w:rPr>
        <w:t>a</w:t>
      </w:r>
      <w:r w:rsidR="00EB0ADE" w:rsidRPr="005E2EE0">
        <w:rPr>
          <w:rStyle w:val="tlid-translation"/>
          <w:rFonts w:ascii="Arial" w:hAnsi="Arial" w:cs="Arial"/>
          <w:lang w:val="sk-SK"/>
        </w:rPr>
        <w:t xml:space="preserve">. </w:t>
      </w:r>
    </w:p>
    <w:p w14:paraId="0D9B3DDE" w14:textId="77777777" w:rsidR="004E69AA" w:rsidRPr="005E2EE0" w:rsidRDefault="004E69AA" w:rsidP="00CE49FB">
      <w:pPr>
        <w:spacing w:after="0" w:line="320" w:lineRule="atLeast"/>
        <w:jc w:val="both"/>
        <w:rPr>
          <w:rStyle w:val="tlid-translation"/>
          <w:rFonts w:ascii="Arial" w:hAnsi="Arial" w:cs="Arial"/>
          <w:lang w:val="sk-SK"/>
        </w:rPr>
      </w:pPr>
    </w:p>
    <w:p w14:paraId="7B14214A" w14:textId="042FD952" w:rsidR="00482292" w:rsidRPr="005E2EE0" w:rsidRDefault="007C0BCC" w:rsidP="00482292">
      <w:pPr>
        <w:spacing w:after="0" w:line="320" w:lineRule="atLeast"/>
        <w:jc w:val="both"/>
        <w:rPr>
          <w:rFonts w:ascii="Arial" w:hAnsi="Arial" w:cs="Arial"/>
          <w:lang w:val="sk-SK"/>
        </w:rPr>
      </w:pPr>
      <w:r w:rsidRPr="005E2EE0">
        <w:rPr>
          <w:rFonts w:ascii="Arial" w:hAnsi="Arial" w:cs="Arial"/>
          <w:i/>
          <w:lang w:val="sk-SK"/>
        </w:rPr>
        <w:t>„Naš</w:t>
      </w:r>
      <w:r w:rsidR="00DD1088" w:rsidRPr="005E2EE0">
        <w:rPr>
          <w:rFonts w:ascii="Arial" w:hAnsi="Arial" w:cs="Arial"/>
          <w:i/>
          <w:lang w:val="sk-SK"/>
        </w:rPr>
        <w:t>i</w:t>
      </w:r>
      <w:r w:rsidRPr="005E2EE0">
        <w:rPr>
          <w:rFonts w:ascii="Arial" w:hAnsi="Arial" w:cs="Arial"/>
          <w:i/>
          <w:lang w:val="sk-SK"/>
        </w:rPr>
        <w:t>m dl</w:t>
      </w:r>
      <w:r w:rsidR="004F515C" w:rsidRPr="005E2EE0">
        <w:rPr>
          <w:rFonts w:ascii="Arial" w:hAnsi="Arial" w:cs="Arial"/>
          <w:i/>
          <w:lang w:val="sk-SK"/>
        </w:rPr>
        <w:t>hodobým cieľo</w:t>
      </w:r>
      <w:r w:rsidRPr="005E2EE0">
        <w:rPr>
          <w:rFonts w:ascii="Arial" w:hAnsi="Arial" w:cs="Arial"/>
          <w:i/>
          <w:lang w:val="sk-SK"/>
        </w:rPr>
        <w:t xml:space="preserve">m je </w:t>
      </w:r>
      <w:r w:rsidR="00E751EC" w:rsidRPr="005E2EE0">
        <w:rPr>
          <w:rFonts w:ascii="Arial" w:hAnsi="Arial" w:cs="Arial"/>
          <w:i/>
          <w:lang w:val="sk-SK"/>
        </w:rPr>
        <w:t>b</w:t>
      </w:r>
      <w:r w:rsidR="004F515C" w:rsidRPr="005E2EE0">
        <w:rPr>
          <w:rFonts w:ascii="Arial" w:hAnsi="Arial" w:cs="Arial"/>
          <w:i/>
          <w:lang w:val="sk-SK"/>
        </w:rPr>
        <w:t>yť</w:t>
      </w:r>
      <w:r w:rsidR="00E751EC" w:rsidRPr="005E2EE0">
        <w:rPr>
          <w:rFonts w:ascii="Arial" w:hAnsi="Arial" w:cs="Arial"/>
          <w:i/>
          <w:lang w:val="sk-SK"/>
        </w:rPr>
        <w:t xml:space="preserve"> lídr</w:t>
      </w:r>
      <w:r w:rsidR="004F515C" w:rsidRPr="005E2EE0">
        <w:rPr>
          <w:rFonts w:ascii="Arial" w:hAnsi="Arial" w:cs="Arial"/>
          <w:i/>
          <w:lang w:val="sk-SK"/>
        </w:rPr>
        <w:t>o</w:t>
      </w:r>
      <w:r w:rsidR="00E751EC" w:rsidRPr="005E2EE0">
        <w:rPr>
          <w:rFonts w:ascii="Arial" w:hAnsi="Arial" w:cs="Arial"/>
          <w:i/>
          <w:lang w:val="sk-SK"/>
        </w:rPr>
        <w:t xml:space="preserve">m </w:t>
      </w:r>
      <w:r w:rsidR="0016520C" w:rsidRPr="005E2EE0">
        <w:rPr>
          <w:rFonts w:ascii="Arial" w:hAnsi="Arial" w:cs="Arial"/>
          <w:i/>
          <w:lang w:val="sk-SK"/>
        </w:rPr>
        <w:t>v dynamicky s</w:t>
      </w:r>
      <w:r w:rsidR="004F515C" w:rsidRPr="005E2EE0">
        <w:rPr>
          <w:rFonts w:ascii="Arial" w:hAnsi="Arial" w:cs="Arial"/>
          <w:i/>
          <w:lang w:val="sk-SK"/>
        </w:rPr>
        <w:t>a</w:t>
      </w:r>
      <w:r w:rsidR="0016520C" w:rsidRPr="005E2EE0">
        <w:rPr>
          <w:rFonts w:ascii="Arial" w:hAnsi="Arial" w:cs="Arial"/>
          <w:i/>
          <w:lang w:val="sk-SK"/>
        </w:rPr>
        <w:t xml:space="preserve"> rozvíj</w:t>
      </w:r>
      <w:r w:rsidR="004F515C" w:rsidRPr="005E2EE0">
        <w:rPr>
          <w:rFonts w:ascii="Arial" w:hAnsi="Arial" w:cs="Arial"/>
          <w:i/>
          <w:lang w:val="sk-SK"/>
        </w:rPr>
        <w:t>a</w:t>
      </w:r>
      <w:r w:rsidR="0016520C" w:rsidRPr="005E2EE0">
        <w:rPr>
          <w:rFonts w:ascii="Arial" w:hAnsi="Arial" w:cs="Arial"/>
          <w:i/>
          <w:lang w:val="sk-SK"/>
        </w:rPr>
        <w:t>j</w:t>
      </w:r>
      <w:r w:rsidR="004F515C" w:rsidRPr="005E2EE0">
        <w:rPr>
          <w:rFonts w:ascii="Arial" w:hAnsi="Arial" w:cs="Arial"/>
          <w:i/>
          <w:lang w:val="sk-SK"/>
        </w:rPr>
        <w:t>ú</w:t>
      </w:r>
      <w:r w:rsidR="0016520C" w:rsidRPr="005E2EE0">
        <w:rPr>
          <w:rFonts w:ascii="Arial" w:hAnsi="Arial" w:cs="Arial"/>
          <w:i/>
          <w:lang w:val="sk-SK"/>
        </w:rPr>
        <w:t>c</w:t>
      </w:r>
      <w:r w:rsidR="004F515C" w:rsidRPr="005E2EE0">
        <w:rPr>
          <w:rFonts w:ascii="Arial" w:hAnsi="Arial" w:cs="Arial"/>
          <w:i/>
          <w:lang w:val="sk-SK"/>
        </w:rPr>
        <w:t>o</w:t>
      </w:r>
      <w:r w:rsidR="0016520C" w:rsidRPr="005E2EE0">
        <w:rPr>
          <w:rFonts w:ascii="Arial" w:hAnsi="Arial" w:cs="Arial"/>
          <w:i/>
          <w:lang w:val="sk-SK"/>
        </w:rPr>
        <w:t>m segment</w:t>
      </w:r>
      <w:r w:rsidR="004F515C" w:rsidRPr="005E2EE0">
        <w:rPr>
          <w:rFonts w:ascii="Arial" w:hAnsi="Arial" w:cs="Arial"/>
          <w:i/>
          <w:lang w:val="sk-SK"/>
        </w:rPr>
        <w:t>e</w:t>
      </w:r>
      <w:r w:rsidR="0016520C" w:rsidRPr="005E2EE0">
        <w:rPr>
          <w:rFonts w:ascii="Arial" w:hAnsi="Arial" w:cs="Arial"/>
          <w:i/>
          <w:lang w:val="sk-SK"/>
        </w:rPr>
        <w:t xml:space="preserve"> modern</w:t>
      </w:r>
      <w:r w:rsidR="004F515C" w:rsidRPr="005E2EE0">
        <w:rPr>
          <w:rFonts w:ascii="Arial" w:hAnsi="Arial" w:cs="Arial"/>
          <w:i/>
          <w:lang w:val="sk-SK"/>
        </w:rPr>
        <w:t>é</w:t>
      </w:r>
      <w:r w:rsidR="0016520C" w:rsidRPr="005E2EE0">
        <w:rPr>
          <w:rFonts w:ascii="Arial" w:hAnsi="Arial" w:cs="Arial"/>
          <w:i/>
          <w:lang w:val="sk-SK"/>
        </w:rPr>
        <w:t>ho náj</w:t>
      </w:r>
      <w:r w:rsidR="00660F58" w:rsidRPr="005E2EE0">
        <w:rPr>
          <w:rFonts w:ascii="Arial" w:hAnsi="Arial" w:cs="Arial"/>
          <w:i/>
          <w:lang w:val="sk-SK"/>
        </w:rPr>
        <w:t>o</w:t>
      </w:r>
      <w:r w:rsidR="0016520C" w:rsidRPr="005E2EE0">
        <w:rPr>
          <w:rFonts w:ascii="Arial" w:hAnsi="Arial" w:cs="Arial"/>
          <w:i/>
          <w:lang w:val="sk-SK"/>
        </w:rPr>
        <w:t>mn</w:t>
      </w:r>
      <w:r w:rsidR="004F515C" w:rsidRPr="005E2EE0">
        <w:rPr>
          <w:rFonts w:ascii="Arial" w:hAnsi="Arial" w:cs="Arial"/>
          <w:i/>
          <w:lang w:val="sk-SK"/>
        </w:rPr>
        <w:t>é</w:t>
      </w:r>
      <w:r w:rsidR="0016520C" w:rsidRPr="005E2EE0">
        <w:rPr>
          <w:rFonts w:ascii="Arial" w:hAnsi="Arial" w:cs="Arial"/>
          <w:i/>
          <w:lang w:val="sk-SK"/>
        </w:rPr>
        <w:t>ho b</w:t>
      </w:r>
      <w:r w:rsidR="004F515C" w:rsidRPr="005E2EE0">
        <w:rPr>
          <w:rFonts w:ascii="Arial" w:hAnsi="Arial" w:cs="Arial"/>
          <w:i/>
          <w:lang w:val="sk-SK"/>
        </w:rPr>
        <w:t>ývania</w:t>
      </w:r>
      <w:r w:rsidR="00CF0646" w:rsidRPr="005E2EE0">
        <w:rPr>
          <w:rFonts w:ascii="Arial" w:hAnsi="Arial" w:cs="Arial"/>
          <w:i/>
          <w:lang w:val="sk-SK"/>
        </w:rPr>
        <w:t xml:space="preserve">. Chceme, </w:t>
      </w:r>
      <w:r w:rsidR="00E751EC" w:rsidRPr="005E2EE0">
        <w:rPr>
          <w:rFonts w:ascii="Arial" w:hAnsi="Arial" w:cs="Arial"/>
          <w:i/>
          <w:lang w:val="sk-SK"/>
        </w:rPr>
        <w:t>aby</w:t>
      </w:r>
      <w:r w:rsidR="00166220" w:rsidRPr="005E2EE0">
        <w:rPr>
          <w:rFonts w:ascii="Arial" w:hAnsi="Arial" w:cs="Arial"/>
          <w:i/>
          <w:lang w:val="sk-SK"/>
        </w:rPr>
        <w:t xml:space="preserve"> </w:t>
      </w:r>
      <w:r w:rsidR="00CF0646" w:rsidRPr="005E2EE0">
        <w:rPr>
          <w:rFonts w:ascii="Arial" w:hAnsi="Arial" w:cs="Arial"/>
          <w:i/>
          <w:lang w:val="sk-SK"/>
        </w:rPr>
        <w:t>široká ve</w:t>
      </w:r>
      <w:r w:rsidR="004F515C" w:rsidRPr="005E2EE0">
        <w:rPr>
          <w:rFonts w:ascii="Arial" w:hAnsi="Arial" w:cs="Arial"/>
          <w:i/>
          <w:lang w:val="sk-SK"/>
        </w:rPr>
        <w:t>r</w:t>
      </w:r>
      <w:r w:rsidR="00CF0646" w:rsidRPr="005E2EE0">
        <w:rPr>
          <w:rFonts w:ascii="Arial" w:hAnsi="Arial" w:cs="Arial"/>
          <w:i/>
          <w:lang w:val="sk-SK"/>
        </w:rPr>
        <w:t>ejnos</w:t>
      </w:r>
      <w:r w:rsidR="004F515C" w:rsidRPr="005E2EE0">
        <w:rPr>
          <w:rFonts w:ascii="Arial" w:hAnsi="Arial" w:cs="Arial"/>
          <w:i/>
          <w:lang w:val="sk-SK"/>
        </w:rPr>
        <w:t>ť</w:t>
      </w:r>
      <w:r w:rsidR="00B71BE9" w:rsidRPr="005E2EE0">
        <w:rPr>
          <w:rFonts w:ascii="Arial" w:hAnsi="Arial" w:cs="Arial"/>
          <w:i/>
          <w:lang w:val="sk-SK"/>
        </w:rPr>
        <w:t xml:space="preserve"> v Česk</w:t>
      </w:r>
      <w:r w:rsidR="004F515C" w:rsidRPr="005E2EE0">
        <w:rPr>
          <w:rFonts w:ascii="Arial" w:hAnsi="Arial" w:cs="Arial"/>
          <w:i/>
          <w:lang w:val="sk-SK"/>
        </w:rPr>
        <w:t>ej</w:t>
      </w:r>
      <w:r w:rsidR="00B71BE9" w:rsidRPr="005E2EE0">
        <w:rPr>
          <w:rFonts w:ascii="Arial" w:hAnsi="Arial" w:cs="Arial"/>
          <w:i/>
          <w:lang w:val="sk-SK"/>
        </w:rPr>
        <w:t xml:space="preserve"> republi</w:t>
      </w:r>
      <w:r w:rsidR="004F515C" w:rsidRPr="005E2EE0">
        <w:rPr>
          <w:rFonts w:ascii="Arial" w:hAnsi="Arial" w:cs="Arial"/>
          <w:i/>
          <w:lang w:val="sk-SK"/>
        </w:rPr>
        <w:t>k</w:t>
      </w:r>
      <w:r w:rsidR="00B71BE9" w:rsidRPr="005E2EE0">
        <w:rPr>
          <w:rFonts w:ascii="Arial" w:hAnsi="Arial" w:cs="Arial"/>
          <w:i/>
          <w:lang w:val="sk-SK"/>
        </w:rPr>
        <w:t>e a na Slovensku</w:t>
      </w:r>
      <w:r w:rsidR="00CF0646" w:rsidRPr="005E2EE0">
        <w:rPr>
          <w:rFonts w:ascii="Arial" w:hAnsi="Arial" w:cs="Arial"/>
          <w:i/>
          <w:lang w:val="sk-SK"/>
        </w:rPr>
        <w:t xml:space="preserve"> náš fond vnímala </w:t>
      </w:r>
      <w:r w:rsidR="00E751EC" w:rsidRPr="005E2EE0">
        <w:rPr>
          <w:rFonts w:ascii="Arial" w:hAnsi="Arial" w:cs="Arial"/>
          <w:i/>
          <w:lang w:val="sk-SK"/>
        </w:rPr>
        <w:t xml:space="preserve">ako </w:t>
      </w:r>
      <w:r w:rsidR="00166220" w:rsidRPr="005E2EE0">
        <w:rPr>
          <w:rFonts w:ascii="Arial" w:hAnsi="Arial" w:cs="Arial"/>
          <w:i/>
          <w:lang w:val="sk-SK"/>
        </w:rPr>
        <w:t>pr</w:t>
      </w:r>
      <w:r w:rsidR="004F515C" w:rsidRPr="005E2EE0">
        <w:rPr>
          <w:rFonts w:ascii="Arial" w:hAnsi="Arial" w:cs="Arial"/>
          <w:i/>
          <w:lang w:val="sk-SK"/>
        </w:rPr>
        <w:t>e</w:t>
      </w:r>
      <w:r w:rsidR="00166220" w:rsidRPr="005E2EE0">
        <w:rPr>
          <w:rFonts w:ascii="Arial" w:hAnsi="Arial" w:cs="Arial"/>
          <w:i/>
          <w:lang w:val="sk-SK"/>
        </w:rPr>
        <w:t>najímate</w:t>
      </w:r>
      <w:r w:rsidR="004F515C" w:rsidRPr="005E2EE0">
        <w:rPr>
          <w:rFonts w:ascii="Arial" w:hAnsi="Arial" w:cs="Arial"/>
          <w:i/>
          <w:lang w:val="sk-SK"/>
        </w:rPr>
        <w:t>ľa</w:t>
      </w:r>
      <w:r w:rsidR="00166220" w:rsidRPr="005E2EE0">
        <w:rPr>
          <w:rFonts w:ascii="Arial" w:hAnsi="Arial" w:cs="Arial"/>
          <w:i/>
          <w:lang w:val="sk-SK"/>
        </w:rPr>
        <w:t xml:space="preserve"> prv</w:t>
      </w:r>
      <w:r w:rsidR="004F515C" w:rsidRPr="005E2EE0">
        <w:rPr>
          <w:rFonts w:ascii="Arial" w:hAnsi="Arial" w:cs="Arial"/>
          <w:i/>
          <w:lang w:val="sk-SK"/>
        </w:rPr>
        <w:t>ej</w:t>
      </w:r>
      <w:r w:rsidR="00166220" w:rsidRPr="005E2EE0">
        <w:rPr>
          <w:rFonts w:ascii="Arial" w:hAnsi="Arial" w:cs="Arial"/>
          <w:i/>
          <w:lang w:val="sk-SK"/>
        </w:rPr>
        <w:t xml:space="preserve"> vo</w:t>
      </w:r>
      <w:r w:rsidR="004F515C" w:rsidRPr="005E2EE0">
        <w:rPr>
          <w:rFonts w:ascii="Arial" w:hAnsi="Arial" w:cs="Arial"/>
          <w:i/>
          <w:lang w:val="sk-SK"/>
        </w:rPr>
        <w:t>ľ</w:t>
      </w:r>
      <w:r w:rsidR="00166220" w:rsidRPr="005E2EE0">
        <w:rPr>
          <w:rFonts w:ascii="Arial" w:hAnsi="Arial" w:cs="Arial"/>
          <w:i/>
          <w:lang w:val="sk-SK"/>
        </w:rPr>
        <w:t>by v ekonomicky silných aglomer</w:t>
      </w:r>
      <w:r w:rsidR="004F515C" w:rsidRPr="005E2EE0">
        <w:rPr>
          <w:rFonts w:ascii="Arial" w:hAnsi="Arial" w:cs="Arial"/>
          <w:i/>
          <w:lang w:val="sk-SK"/>
        </w:rPr>
        <w:t>á</w:t>
      </w:r>
      <w:r w:rsidR="00166220" w:rsidRPr="005E2EE0">
        <w:rPr>
          <w:rFonts w:ascii="Arial" w:hAnsi="Arial" w:cs="Arial"/>
          <w:i/>
          <w:lang w:val="sk-SK"/>
        </w:rPr>
        <w:t>c</w:t>
      </w:r>
      <w:r w:rsidR="004F515C" w:rsidRPr="005E2EE0">
        <w:rPr>
          <w:rFonts w:ascii="Arial" w:hAnsi="Arial" w:cs="Arial"/>
          <w:i/>
          <w:lang w:val="sk-SK"/>
        </w:rPr>
        <w:t>iá</w:t>
      </w:r>
      <w:r w:rsidR="00166220" w:rsidRPr="005E2EE0">
        <w:rPr>
          <w:rFonts w:ascii="Arial" w:hAnsi="Arial" w:cs="Arial"/>
          <w:i/>
          <w:lang w:val="sk-SK"/>
        </w:rPr>
        <w:t>ch</w:t>
      </w:r>
      <w:r w:rsidR="00CF0646" w:rsidRPr="005E2EE0">
        <w:rPr>
          <w:rFonts w:ascii="Arial" w:hAnsi="Arial" w:cs="Arial"/>
          <w:i/>
          <w:lang w:val="sk-SK"/>
        </w:rPr>
        <w:t>,</w:t>
      </w:r>
      <w:r w:rsidRPr="005E2EE0">
        <w:rPr>
          <w:rFonts w:ascii="Arial" w:hAnsi="Arial" w:cs="Arial"/>
          <w:i/>
          <w:lang w:val="sk-SK"/>
        </w:rPr>
        <w:t>“</w:t>
      </w:r>
      <w:r w:rsidR="00A55B79" w:rsidRPr="005E2EE0">
        <w:rPr>
          <w:rFonts w:ascii="Arial" w:hAnsi="Arial" w:cs="Arial"/>
          <w:lang w:val="sk-SK"/>
        </w:rPr>
        <w:t xml:space="preserve"> </w:t>
      </w:r>
      <w:r w:rsidR="006072EF" w:rsidRPr="005E2EE0">
        <w:rPr>
          <w:rFonts w:ascii="Arial" w:hAnsi="Arial" w:cs="Arial"/>
          <w:lang w:val="sk-SK"/>
        </w:rPr>
        <w:t>uv</w:t>
      </w:r>
      <w:r w:rsidR="004F515C" w:rsidRPr="005E2EE0">
        <w:rPr>
          <w:rFonts w:ascii="Arial" w:hAnsi="Arial" w:cs="Arial"/>
          <w:lang w:val="sk-SK"/>
        </w:rPr>
        <w:t>i</w:t>
      </w:r>
      <w:r w:rsidR="006072EF" w:rsidRPr="005E2EE0">
        <w:rPr>
          <w:rFonts w:ascii="Arial" w:hAnsi="Arial" w:cs="Arial"/>
          <w:lang w:val="sk-SK"/>
        </w:rPr>
        <w:t>ed</w:t>
      </w:r>
      <w:r w:rsidR="004F515C" w:rsidRPr="005E2EE0">
        <w:rPr>
          <w:rFonts w:ascii="Arial" w:hAnsi="Arial" w:cs="Arial"/>
          <w:lang w:val="sk-SK"/>
        </w:rPr>
        <w:t>o</w:t>
      </w:r>
      <w:r w:rsidRPr="005E2EE0">
        <w:rPr>
          <w:rFonts w:ascii="Arial" w:hAnsi="Arial" w:cs="Arial"/>
          <w:lang w:val="sk-SK"/>
        </w:rPr>
        <w:t>l partner skupiny Mint Investments a jeden z</w:t>
      </w:r>
      <w:r w:rsidR="004F515C" w:rsidRPr="005E2EE0">
        <w:rPr>
          <w:rFonts w:ascii="Arial" w:hAnsi="Arial" w:cs="Arial"/>
          <w:lang w:val="sk-SK"/>
        </w:rPr>
        <w:t>o</w:t>
      </w:r>
      <w:r w:rsidRPr="005E2EE0">
        <w:rPr>
          <w:rFonts w:ascii="Arial" w:hAnsi="Arial" w:cs="Arial"/>
          <w:lang w:val="sk-SK"/>
        </w:rPr>
        <w:t xml:space="preserve"> zakladate</w:t>
      </w:r>
      <w:r w:rsidR="004F515C" w:rsidRPr="005E2EE0">
        <w:rPr>
          <w:rFonts w:ascii="Arial" w:hAnsi="Arial" w:cs="Arial"/>
          <w:lang w:val="sk-SK"/>
        </w:rPr>
        <w:t>ľov</w:t>
      </w:r>
      <w:r w:rsidRPr="005E2EE0">
        <w:rPr>
          <w:rFonts w:ascii="Arial" w:hAnsi="Arial" w:cs="Arial"/>
          <w:lang w:val="sk-SK"/>
        </w:rPr>
        <w:t xml:space="preserve"> fondu Radim Bajgar. Fond bude</w:t>
      </w:r>
      <w:r w:rsidR="008A56DA" w:rsidRPr="005E2EE0">
        <w:rPr>
          <w:rFonts w:ascii="Arial" w:hAnsi="Arial" w:cs="Arial"/>
          <w:lang w:val="sk-SK"/>
        </w:rPr>
        <w:t xml:space="preserve"> do </w:t>
      </w:r>
      <w:r w:rsidR="008D2462" w:rsidRPr="005E2EE0">
        <w:rPr>
          <w:rFonts w:ascii="Arial" w:hAnsi="Arial" w:cs="Arial"/>
          <w:lang w:val="sk-SK"/>
        </w:rPr>
        <w:t>podfondu</w:t>
      </w:r>
      <w:r w:rsidRPr="005E2EE0">
        <w:rPr>
          <w:rFonts w:ascii="Arial" w:hAnsi="Arial" w:cs="Arial"/>
          <w:lang w:val="sk-SK"/>
        </w:rPr>
        <w:t xml:space="preserve"> kupova</w:t>
      </w:r>
      <w:r w:rsidR="004F515C" w:rsidRPr="005E2EE0">
        <w:rPr>
          <w:rFonts w:ascii="Arial" w:hAnsi="Arial" w:cs="Arial"/>
          <w:lang w:val="sk-SK"/>
        </w:rPr>
        <w:t>ť</w:t>
      </w:r>
      <w:r w:rsidRPr="005E2EE0">
        <w:rPr>
          <w:rFonts w:ascii="Arial" w:hAnsi="Arial" w:cs="Arial"/>
          <w:lang w:val="sk-SK"/>
        </w:rPr>
        <w:t xml:space="preserve"> p</w:t>
      </w:r>
      <w:r w:rsidR="004F515C" w:rsidRPr="005E2EE0">
        <w:rPr>
          <w:rFonts w:ascii="Arial" w:hAnsi="Arial" w:cs="Arial"/>
          <w:lang w:val="sk-SK"/>
        </w:rPr>
        <w:t>r</w:t>
      </w:r>
      <w:r w:rsidRPr="005E2EE0">
        <w:rPr>
          <w:rFonts w:ascii="Arial" w:hAnsi="Arial" w:cs="Arial"/>
          <w:lang w:val="sk-SK"/>
        </w:rPr>
        <w:t>ed</w:t>
      </w:r>
      <w:r w:rsidR="004F515C" w:rsidRPr="005E2EE0">
        <w:rPr>
          <w:rFonts w:ascii="Arial" w:hAnsi="Arial" w:cs="Arial"/>
          <w:lang w:val="sk-SK"/>
        </w:rPr>
        <w:t>o</w:t>
      </w:r>
      <w:r w:rsidRPr="005E2EE0">
        <w:rPr>
          <w:rFonts w:ascii="Arial" w:hAnsi="Arial" w:cs="Arial"/>
          <w:lang w:val="sk-SK"/>
        </w:rPr>
        <w:t>vš</w:t>
      </w:r>
      <w:r w:rsidR="004F515C" w:rsidRPr="005E2EE0">
        <w:rPr>
          <w:rFonts w:ascii="Arial" w:hAnsi="Arial" w:cs="Arial"/>
          <w:lang w:val="sk-SK"/>
        </w:rPr>
        <w:t>etký</w:t>
      </w:r>
      <w:r w:rsidRPr="005E2EE0">
        <w:rPr>
          <w:rFonts w:ascii="Arial" w:hAnsi="Arial" w:cs="Arial"/>
          <w:lang w:val="sk-SK"/>
        </w:rPr>
        <w:t>m novostavby náj</w:t>
      </w:r>
      <w:r w:rsidR="006670BF" w:rsidRPr="005E2EE0">
        <w:rPr>
          <w:rFonts w:ascii="Arial" w:hAnsi="Arial" w:cs="Arial"/>
          <w:lang w:val="sk-SK"/>
        </w:rPr>
        <w:t>o</w:t>
      </w:r>
      <w:r w:rsidRPr="005E2EE0">
        <w:rPr>
          <w:rFonts w:ascii="Arial" w:hAnsi="Arial" w:cs="Arial"/>
          <w:lang w:val="sk-SK"/>
        </w:rPr>
        <w:t>mn</w:t>
      </w:r>
      <w:r w:rsidR="006670BF" w:rsidRPr="005E2EE0">
        <w:rPr>
          <w:rFonts w:ascii="Arial" w:hAnsi="Arial" w:cs="Arial"/>
          <w:lang w:val="sk-SK"/>
        </w:rPr>
        <w:t>ý</w:t>
      </w:r>
      <w:r w:rsidRPr="005E2EE0">
        <w:rPr>
          <w:rFonts w:ascii="Arial" w:hAnsi="Arial" w:cs="Arial"/>
          <w:lang w:val="sk-SK"/>
        </w:rPr>
        <w:t>ch bytových dom</w:t>
      </w:r>
      <w:r w:rsidR="006670BF" w:rsidRPr="005E2EE0">
        <w:rPr>
          <w:rFonts w:ascii="Arial" w:hAnsi="Arial" w:cs="Arial"/>
          <w:lang w:val="sk-SK"/>
        </w:rPr>
        <w:t>ov</w:t>
      </w:r>
      <w:r w:rsidRPr="005E2EE0">
        <w:rPr>
          <w:rFonts w:ascii="Arial" w:hAnsi="Arial" w:cs="Arial"/>
          <w:lang w:val="sk-SK"/>
        </w:rPr>
        <w:t xml:space="preserve"> s n</w:t>
      </w:r>
      <w:r w:rsidR="006670BF" w:rsidRPr="005E2EE0">
        <w:rPr>
          <w:rFonts w:ascii="Arial" w:hAnsi="Arial" w:cs="Arial"/>
          <w:lang w:val="sk-SK"/>
        </w:rPr>
        <w:t>a</w:t>
      </w:r>
      <w:r w:rsidRPr="005E2EE0">
        <w:rPr>
          <w:rFonts w:ascii="Arial" w:hAnsi="Arial" w:cs="Arial"/>
          <w:lang w:val="sk-SK"/>
        </w:rPr>
        <w:t>jm</w:t>
      </w:r>
      <w:r w:rsidR="006670BF" w:rsidRPr="005E2EE0">
        <w:rPr>
          <w:rFonts w:ascii="Arial" w:hAnsi="Arial" w:cs="Arial"/>
          <w:lang w:val="sk-SK"/>
        </w:rPr>
        <w:t>e</w:t>
      </w:r>
      <w:r w:rsidRPr="005E2EE0">
        <w:rPr>
          <w:rFonts w:ascii="Arial" w:hAnsi="Arial" w:cs="Arial"/>
          <w:lang w:val="sk-SK"/>
        </w:rPr>
        <w:t>n</w:t>
      </w:r>
      <w:r w:rsidR="006670BF" w:rsidRPr="005E2EE0">
        <w:rPr>
          <w:rFonts w:ascii="Arial" w:hAnsi="Arial" w:cs="Arial"/>
          <w:lang w:val="sk-SK"/>
        </w:rPr>
        <w:t>ej</w:t>
      </w:r>
      <w:r w:rsidRPr="005E2EE0">
        <w:rPr>
          <w:rFonts w:ascii="Arial" w:hAnsi="Arial" w:cs="Arial"/>
          <w:lang w:val="sk-SK"/>
        </w:rPr>
        <w:t xml:space="preserve"> stovkou byt</w:t>
      </w:r>
      <w:r w:rsidR="006670BF" w:rsidRPr="005E2EE0">
        <w:rPr>
          <w:rFonts w:ascii="Arial" w:hAnsi="Arial" w:cs="Arial"/>
          <w:lang w:val="sk-SK"/>
        </w:rPr>
        <w:t>ov</w:t>
      </w:r>
      <w:r w:rsidRPr="005E2EE0">
        <w:rPr>
          <w:rFonts w:ascii="Arial" w:hAnsi="Arial" w:cs="Arial"/>
          <w:lang w:val="sk-SK"/>
        </w:rPr>
        <w:t>, kt</w:t>
      </w:r>
      <w:r w:rsidR="006670BF" w:rsidRPr="005E2EE0">
        <w:rPr>
          <w:rFonts w:ascii="Arial" w:hAnsi="Arial" w:cs="Arial"/>
          <w:lang w:val="sk-SK"/>
        </w:rPr>
        <w:t xml:space="preserve">oré </w:t>
      </w:r>
      <w:r w:rsidRPr="005E2EE0">
        <w:rPr>
          <w:rFonts w:ascii="Arial" w:hAnsi="Arial" w:cs="Arial"/>
          <w:lang w:val="sk-SK"/>
        </w:rPr>
        <w:t>s</w:t>
      </w:r>
      <w:r w:rsidR="006670BF" w:rsidRPr="005E2EE0">
        <w:rPr>
          <w:rFonts w:ascii="Arial" w:hAnsi="Arial" w:cs="Arial"/>
          <w:lang w:val="sk-SK"/>
        </w:rPr>
        <w:t>ú</w:t>
      </w:r>
      <w:r w:rsidRPr="005E2EE0">
        <w:rPr>
          <w:rFonts w:ascii="Arial" w:hAnsi="Arial" w:cs="Arial"/>
          <w:lang w:val="sk-SK"/>
        </w:rPr>
        <w:t xml:space="preserve"> už p</w:t>
      </w:r>
      <w:r w:rsidR="006670BF" w:rsidRPr="005E2EE0">
        <w:rPr>
          <w:rFonts w:ascii="Arial" w:hAnsi="Arial" w:cs="Arial"/>
          <w:lang w:val="sk-SK"/>
        </w:rPr>
        <w:t>r</w:t>
      </w:r>
      <w:r w:rsidRPr="005E2EE0">
        <w:rPr>
          <w:rFonts w:ascii="Arial" w:hAnsi="Arial" w:cs="Arial"/>
          <w:lang w:val="sk-SK"/>
        </w:rPr>
        <w:t>i projektov</w:t>
      </w:r>
      <w:r w:rsidR="006670BF" w:rsidRPr="005E2EE0">
        <w:rPr>
          <w:rFonts w:ascii="Arial" w:hAnsi="Arial" w:cs="Arial"/>
          <w:lang w:val="sk-SK"/>
        </w:rPr>
        <w:t>a</w:t>
      </w:r>
      <w:r w:rsidRPr="005E2EE0">
        <w:rPr>
          <w:rFonts w:ascii="Arial" w:hAnsi="Arial" w:cs="Arial"/>
          <w:lang w:val="sk-SK"/>
        </w:rPr>
        <w:t>ní a výstavb</w:t>
      </w:r>
      <w:r w:rsidR="006670BF" w:rsidRPr="005E2EE0">
        <w:rPr>
          <w:rFonts w:ascii="Arial" w:hAnsi="Arial" w:cs="Arial"/>
          <w:lang w:val="sk-SK"/>
        </w:rPr>
        <w:t>e</w:t>
      </w:r>
      <w:r w:rsidRPr="005E2EE0">
        <w:rPr>
          <w:rFonts w:ascii="Arial" w:hAnsi="Arial" w:cs="Arial"/>
          <w:lang w:val="sk-SK"/>
        </w:rPr>
        <w:t xml:space="preserve"> plánov</w:t>
      </w:r>
      <w:r w:rsidR="006670BF" w:rsidRPr="005E2EE0">
        <w:rPr>
          <w:rFonts w:ascii="Arial" w:hAnsi="Arial" w:cs="Arial"/>
          <w:lang w:val="sk-SK"/>
        </w:rPr>
        <w:t>a</w:t>
      </w:r>
      <w:r w:rsidRPr="005E2EE0">
        <w:rPr>
          <w:rFonts w:ascii="Arial" w:hAnsi="Arial" w:cs="Arial"/>
          <w:lang w:val="sk-SK"/>
        </w:rPr>
        <w:t>n</w:t>
      </w:r>
      <w:r w:rsidR="006670BF" w:rsidRPr="005E2EE0">
        <w:rPr>
          <w:rFonts w:ascii="Arial" w:hAnsi="Arial" w:cs="Arial"/>
          <w:lang w:val="sk-SK"/>
        </w:rPr>
        <w:t>é</w:t>
      </w:r>
      <w:r w:rsidRPr="005E2EE0">
        <w:rPr>
          <w:rFonts w:ascii="Arial" w:hAnsi="Arial" w:cs="Arial"/>
          <w:lang w:val="sk-SK"/>
        </w:rPr>
        <w:t xml:space="preserve"> práv</w:t>
      </w:r>
      <w:r w:rsidR="006670BF" w:rsidRPr="005E2EE0">
        <w:rPr>
          <w:rFonts w:ascii="Arial" w:hAnsi="Arial" w:cs="Arial"/>
          <w:lang w:val="sk-SK"/>
        </w:rPr>
        <w:t>e</w:t>
      </w:r>
      <w:r w:rsidRPr="005E2EE0">
        <w:rPr>
          <w:rFonts w:ascii="Arial" w:hAnsi="Arial" w:cs="Arial"/>
          <w:lang w:val="sk-SK"/>
        </w:rPr>
        <w:t xml:space="preserve"> pr</w:t>
      </w:r>
      <w:r w:rsidR="006670BF" w:rsidRPr="005E2EE0">
        <w:rPr>
          <w:rFonts w:ascii="Arial" w:hAnsi="Arial" w:cs="Arial"/>
          <w:lang w:val="sk-SK"/>
        </w:rPr>
        <w:t>e</w:t>
      </w:r>
      <w:r w:rsidRPr="005E2EE0">
        <w:rPr>
          <w:rFonts w:ascii="Arial" w:hAnsi="Arial" w:cs="Arial"/>
          <w:lang w:val="sk-SK"/>
        </w:rPr>
        <w:t xml:space="preserve"> náj</w:t>
      </w:r>
      <w:r w:rsidR="006670BF" w:rsidRPr="005E2EE0">
        <w:rPr>
          <w:rFonts w:ascii="Arial" w:hAnsi="Arial" w:cs="Arial"/>
          <w:lang w:val="sk-SK"/>
        </w:rPr>
        <w:t>o</w:t>
      </w:r>
      <w:r w:rsidRPr="005E2EE0">
        <w:rPr>
          <w:rFonts w:ascii="Arial" w:hAnsi="Arial" w:cs="Arial"/>
          <w:lang w:val="sk-SK"/>
        </w:rPr>
        <w:t>mn</w:t>
      </w:r>
      <w:r w:rsidR="006670BF" w:rsidRPr="005E2EE0">
        <w:rPr>
          <w:rFonts w:ascii="Arial" w:hAnsi="Arial" w:cs="Arial"/>
          <w:lang w:val="sk-SK"/>
        </w:rPr>
        <w:t>é</w:t>
      </w:r>
      <w:r w:rsidRPr="005E2EE0">
        <w:rPr>
          <w:rFonts w:ascii="Arial" w:hAnsi="Arial" w:cs="Arial"/>
          <w:lang w:val="sk-SK"/>
        </w:rPr>
        <w:t xml:space="preserve"> b</w:t>
      </w:r>
      <w:r w:rsidR="006670BF" w:rsidRPr="005E2EE0">
        <w:rPr>
          <w:rFonts w:ascii="Arial" w:hAnsi="Arial" w:cs="Arial"/>
          <w:lang w:val="sk-SK"/>
        </w:rPr>
        <w:t>ývanie</w:t>
      </w:r>
      <w:r w:rsidR="007A54CC" w:rsidRPr="005E2EE0">
        <w:rPr>
          <w:rFonts w:ascii="Arial" w:hAnsi="Arial" w:cs="Arial"/>
          <w:lang w:val="sk-SK"/>
        </w:rPr>
        <w:t xml:space="preserve"> a kt</w:t>
      </w:r>
      <w:r w:rsidR="006670BF" w:rsidRPr="005E2EE0">
        <w:rPr>
          <w:rFonts w:ascii="Arial" w:hAnsi="Arial" w:cs="Arial"/>
          <w:lang w:val="sk-SK"/>
        </w:rPr>
        <w:t>o</w:t>
      </w:r>
      <w:r w:rsidR="007A54CC" w:rsidRPr="005E2EE0">
        <w:rPr>
          <w:rFonts w:ascii="Arial" w:hAnsi="Arial" w:cs="Arial"/>
          <w:lang w:val="sk-SK"/>
        </w:rPr>
        <w:t>ré bud</w:t>
      </w:r>
      <w:r w:rsidR="006670BF" w:rsidRPr="005E2EE0">
        <w:rPr>
          <w:rFonts w:ascii="Arial" w:hAnsi="Arial" w:cs="Arial"/>
          <w:lang w:val="sk-SK"/>
        </w:rPr>
        <w:t>ú</w:t>
      </w:r>
      <w:r w:rsidR="007A54CC" w:rsidRPr="005E2EE0">
        <w:rPr>
          <w:rFonts w:ascii="Arial" w:hAnsi="Arial" w:cs="Arial"/>
          <w:lang w:val="sk-SK"/>
        </w:rPr>
        <w:t xml:space="preserve"> atrakt</w:t>
      </w:r>
      <w:r w:rsidR="006670BF" w:rsidRPr="005E2EE0">
        <w:rPr>
          <w:rFonts w:ascii="Arial" w:hAnsi="Arial" w:cs="Arial"/>
          <w:lang w:val="sk-SK"/>
        </w:rPr>
        <w:t>í</w:t>
      </w:r>
      <w:r w:rsidR="007A54CC" w:rsidRPr="005E2EE0">
        <w:rPr>
          <w:rFonts w:ascii="Arial" w:hAnsi="Arial" w:cs="Arial"/>
          <w:lang w:val="sk-SK"/>
        </w:rPr>
        <w:t>vn</w:t>
      </w:r>
      <w:r w:rsidR="006670BF" w:rsidRPr="005E2EE0">
        <w:rPr>
          <w:rFonts w:ascii="Arial" w:hAnsi="Arial" w:cs="Arial"/>
          <w:lang w:val="sk-SK"/>
        </w:rPr>
        <w:t>e</w:t>
      </w:r>
      <w:r w:rsidR="007A54CC" w:rsidRPr="005E2EE0">
        <w:rPr>
          <w:rFonts w:ascii="Arial" w:hAnsi="Arial" w:cs="Arial"/>
          <w:lang w:val="sk-SK"/>
        </w:rPr>
        <w:t xml:space="preserve"> a kompletn</w:t>
      </w:r>
      <w:r w:rsidR="006670BF" w:rsidRPr="005E2EE0">
        <w:rPr>
          <w:rFonts w:ascii="Arial" w:hAnsi="Arial" w:cs="Arial"/>
          <w:lang w:val="sk-SK"/>
        </w:rPr>
        <w:t>e</w:t>
      </w:r>
      <w:r w:rsidR="007A54CC" w:rsidRPr="005E2EE0">
        <w:rPr>
          <w:rFonts w:ascii="Arial" w:hAnsi="Arial" w:cs="Arial"/>
          <w:lang w:val="sk-SK"/>
        </w:rPr>
        <w:t xml:space="preserve"> vybaven</w:t>
      </w:r>
      <w:r w:rsidR="006670BF" w:rsidRPr="005E2EE0">
        <w:rPr>
          <w:rFonts w:ascii="Arial" w:hAnsi="Arial" w:cs="Arial"/>
          <w:lang w:val="sk-SK"/>
        </w:rPr>
        <w:t>é</w:t>
      </w:r>
      <w:r w:rsidR="007A54CC" w:rsidRPr="005E2EE0">
        <w:rPr>
          <w:rFonts w:ascii="Arial" w:hAnsi="Arial" w:cs="Arial"/>
          <w:lang w:val="sk-SK"/>
        </w:rPr>
        <w:t xml:space="preserve">. </w:t>
      </w:r>
      <w:r w:rsidR="00166220" w:rsidRPr="005E2EE0">
        <w:rPr>
          <w:rFonts w:ascii="Arial" w:hAnsi="Arial" w:cs="Arial"/>
          <w:lang w:val="sk-SK"/>
        </w:rPr>
        <w:t>Fond</w:t>
      </w:r>
      <w:r w:rsidR="007A54CC" w:rsidRPr="005E2EE0">
        <w:rPr>
          <w:rFonts w:ascii="Arial" w:hAnsi="Arial" w:cs="Arial"/>
          <w:lang w:val="sk-SK"/>
        </w:rPr>
        <w:t xml:space="preserve"> </w:t>
      </w:r>
      <w:r w:rsidR="008A56DA" w:rsidRPr="005E2EE0">
        <w:rPr>
          <w:rFonts w:ascii="Arial" w:hAnsi="Arial" w:cs="Arial"/>
          <w:lang w:val="sk-SK"/>
        </w:rPr>
        <w:t>rokuje</w:t>
      </w:r>
      <w:r w:rsidR="007A54CC" w:rsidRPr="005E2EE0">
        <w:rPr>
          <w:rFonts w:ascii="Arial" w:hAnsi="Arial" w:cs="Arial"/>
          <w:lang w:val="sk-SK"/>
        </w:rPr>
        <w:t xml:space="preserve"> s</w:t>
      </w:r>
      <w:r w:rsidR="0016520C" w:rsidRPr="005E2EE0">
        <w:rPr>
          <w:rFonts w:ascii="Arial" w:hAnsi="Arial" w:cs="Arial"/>
          <w:lang w:val="sk-SK"/>
        </w:rPr>
        <w:t> </w:t>
      </w:r>
      <w:r w:rsidR="008A56DA" w:rsidRPr="005E2EE0">
        <w:rPr>
          <w:rFonts w:ascii="Arial" w:hAnsi="Arial" w:cs="Arial"/>
          <w:lang w:val="sk-SK"/>
        </w:rPr>
        <w:t>viacer</w:t>
      </w:r>
      <w:r w:rsidR="006670BF" w:rsidRPr="005E2EE0">
        <w:rPr>
          <w:rFonts w:ascii="Arial" w:hAnsi="Arial" w:cs="Arial"/>
          <w:lang w:val="sk-SK"/>
        </w:rPr>
        <w:t>ými</w:t>
      </w:r>
      <w:r w:rsidR="0016520C" w:rsidRPr="005E2EE0">
        <w:rPr>
          <w:rFonts w:ascii="Arial" w:hAnsi="Arial" w:cs="Arial"/>
          <w:lang w:val="sk-SK"/>
        </w:rPr>
        <w:t xml:space="preserve"> </w:t>
      </w:r>
      <w:r w:rsidR="007A54CC" w:rsidRPr="005E2EE0">
        <w:rPr>
          <w:rFonts w:ascii="Arial" w:hAnsi="Arial" w:cs="Arial"/>
          <w:lang w:val="sk-SK"/>
        </w:rPr>
        <w:t>developer</w:t>
      </w:r>
      <w:r w:rsidR="006670BF" w:rsidRPr="005E2EE0">
        <w:rPr>
          <w:rFonts w:ascii="Arial" w:hAnsi="Arial" w:cs="Arial"/>
          <w:lang w:val="sk-SK"/>
        </w:rPr>
        <w:t>mi</w:t>
      </w:r>
      <w:r w:rsidR="007A54CC" w:rsidRPr="005E2EE0">
        <w:rPr>
          <w:rFonts w:ascii="Arial" w:hAnsi="Arial" w:cs="Arial"/>
          <w:lang w:val="sk-SK"/>
        </w:rPr>
        <w:t>, kt</w:t>
      </w:r>
      <w:r w:rsidR="006670BF" w:rsidRPr="005E2EE0">
        <w:rPr>
          <w:rFonts w:ascii="Arial" w:hAnsi="Arial" w:cs="Arial"/>
          <w:lang w:val="sk-SK"/>
        </w:rPr>
        <w:t>or</w:t>
      </w:r>
      <w:r w:rsidR="007A54CC" w:rsidRPr="005E2EE0">
        <w:rPr>
          <w:rFonts w:ascii="Arial" w:hAnsi="Arial" w:cs="Arial"/>
          <w:lang w:val="sk-SK"/>
        </w:rPr>
        <w:t>í by</w:t>
      </w:r>
      <w:r w:rsidR="005C3BE6" w:rsidRPr="005E2EE0">
        <w:rPr>
          <w:rFonts w:ascii="Arial" w:hAnsi="Arial" w:cs="Arial"/>
          <w:lang w:val="sk-SK"/>
        </w:rPr>
        <w:t xml:space="preserve"> </w:t>
      </w:r>
      <w:r w:rsidR="007A54CC" w:rsidRPr="005E2EE0">
        <w:rPr>
          <w:rFonts w:ascii="Arial" w:hAnsi="Arial" w:cs="Arial"/>
          <w:lang w:val="sk-SK"/>
        </w:rPr>
        <w:t>stav</w:t>
      </w:r>
      <w:r w:rsidR="006670BF" w:rsidRPr="005E2EE0">
        <w:rPr>
          <w:rFonts w:ascii="Arial" w:hAnsi="Arial" w:cs="Arial"/>
          <w:lang w:val="sk-SK"/>
        </w:rPr>
        <w:t>a</w:t>
      </w:r>
      <w:r w:rsidR="007A54CC" w:rsidRPr="005E2EE0">
        <w:rPr>
          <w:rFonts w:ascii="Arial" w:hAnsi="Arial" w:cs="Arial"/>
          <w:lang w:val="sk-SK"/>
        </w:rPr>
        <w:t>li pr</w:t>
      </w:r>
      <w:r w:rsidR="006670BF" w:rsidRPr="005E2EE0">
        <w:rPr>
          <w:rFonts w:ascii="Arial" w:hAnsi="Arial" w:cs="Arial"/>
          <w:lang w:val="sk-SK"/>
        </w:rPr>
        <w:t>e</w:t>
      </w:r>
      <w:r w:rsidR="007A54CC" w:rsidRPr="005E2EE0">
        <w:rPr>
          <w:rFonts w:ascii="Arial" w:hAnsi="Arial" w:cs="Arial"/>
          <w:lang w:val="sk-SK"/>
        </w:rPr>
        <w:t xml:space="preserve"> </w:t>
      </w:r>
      <w:r w:rsidR="008D2462" w:rsidRPr="005E2EE0">
        <w:rPr>
          <w:rFonts w:ascii="Arial" w:hAnsi="Arial" w:cs="Arial"/>
          <w:lang w:val="sk-SK"/>
        </w:rPr>
        <w:t>pod</w:t>
      </w:r>
      <w:r w:rsidR="00CF0646" w:rsidRPr="005E2EE0">
        <w:rPr>
          <w:rFonts w:ascii="Arial" w:hAnsi="Arial" w:cs="Arial"/>
          <w:lang w:val="sk-SK"/>
        </w:rPr>
        <w:t>fond projekty na </w:t>
      </w:r>
      <w:r w:rsidR="007A54CC" w:rsidRPr="005E2EE0">
        <w:rPr>
          <w:rFonts w:ascii="Arial" w:hAnsi="Arial" w:cs="Arial"/>
          <w:lang w:val="sk-SK"/>
        </w:rPr>
        <w:t>m</w:t>
      </w:r>
      <w:r w:rsidR="006670BF" w:rsidRPr="005E2EE0">
        <w:rPr>
          <w:rFonts w:ascii="Arial" w:hAnsi="Arial" w:cs="Arial"/>
          <w:lang w:val="sk-SK"/>
        </w:rPr>
        <w:t xml:space="preserve">ieru – </w:t>
      </w:r>
      <w:r w:rsidR="008A56DA" w:rsidRPr="005E2EE0">
        <w:rPr>
          <w:rFonts w:ascii="Arial" w:hAnsi="Arial" w:cs="Arial"/>
          <w:lang w:val="sk-SK"/>
        </w:rPr>
        <w:t xml:space="preserve">tak </w:t>
      </w:r>
      <w:r w:rsidR="007A54CC" w:rsidRPr="005E2EE0">
        <w:rPr>
          <w:rFonts w:ascii="Arial" w:hAnsi="Arial" w:cs="Arial"/>
          <w:lang w:val="sk-SK"/>
        </w:rPr>
        <w:t>z h</w:t>
      </w:r>
      <w:r w:rsidR="00020E78" w:rsidRPr="005E2EE0">
        <w:rPr>
          <w:rFonts w:ascii="Arial" w:hAnsi="Arial" w:cs="Arial"/>
          <w:lang w:val="sk-SK"/>
        </w:rPr>
        <w:t>ľa</w:t>
      </w:r>
      <w:r w:rsidR="007A54CC" w:rsidRPr="005E2EE0">
        <w:rPr>
          <w:rFonts w:ascii="Arial" w:hAnsi="Arial" w:cs="Arial"/>
          <w:lang w:val="sk-SK"/>
        </w:rPr>
        <w:t>diska skladby byt</w:t>
      </w:r>
      <w:r w:rsidR="00020E78" w:rsidRPr="005E2EE0">
        <w:rPr>
          <w:rFonts w:ascii="Arial" w:hAnsi="Arial" w:cs="Arial"/>
          <w:lang w:val="sk-SK"/>
        </w:rPr>
        <w:t>ov</w:t>
      </w:r>
      <w:r w:rsidR="007A54CC" w:rsidRPr="005E2EE0">
        <w:rPr>
          <w:rFonts w:ascii="Arial" w:hAnsi="Arial" w:cs="Arial"/>
          <w:lang w:val="sk-SK"/>
        </w:rPr>
        <w:t xml:space="preserve">, </w:t>
      </w:r>
      <w:r w:rsidR="008A56DA" w:rsidRPr="005E2EE0">
        <w:rPr>
          <w:rFonts w:ascii="Arial" w:hAnsi="Arial" w:cs="Arial"/>
          <w:lang w:val="sk-SK"/>
        </w:rPr>
        <w:t>ako</w:t>
      </w:r>
      <w:r w:rsidR="007A54CC" w:rsidRPr="005E2EE0">
        <w:rPr>
          <w:rFonts w:ascii="Arial" w:hAnsi="Arial" w:cs="Arial"/>
          <w:lang w:val="sk-SK"/>
        </w:rPr>
        <w:t xml:space="preserve"> </w:t>
      </w:r>
      <w:r w:rsidR="00020E78" w:rsidRPr="005E2EE0">
        <w:rPr>
          <w:rFonts w:ascii="Arial" w:hAnsi="Arial" w:cs="Arial"/>
          <w:lang w:val="sk-SK"/>
        </w:rPr>
        <w:t xml:space="preserve">aj </w:t>
      </w:r>
      <w:r w:rsidR="007A54CC" w:rsidRPr="005E2EE0">
        <w:rPr>
          <w:rFonts w:ascii="Arial" w:hAnsi="Arial" w:cs="Arial"/>
          <w:lang w:val="sk-SK"/>
        </w:rPr>
        <w:t>ich ve</w:t>
      </w:r>
      <w:r w:rsidR="00020E78" w:rsidRPr="005E2EE0">
        <w:rPr>
          <w:rFonts w:ascii="Arial" w:hAnsi="Arial" w:cs="Arial"/>
          <w:lang w:val="sk-SK"/>
        </w:rPr>
        <w:t>ľ</w:t>
      </w:r>
      <w:r w:rsidR="007A54CC" w:rsidRPr="005E2EE0">
        <w:rPr>
          <w:rFonts w:ascii="Arial" w:hAnsi="Arial" w:cs="Arial"/>
          <w:lang w:val="sk-SK"/>
        </w:rPr>
        <w:t>kosti.</w:t>
      </w:r>
      <w:r w:rsidR="00E05CE5" w:rsidRPr="005E2EE0">
        <w:rPr>
          <w:rFonts w:ascii="Arial" w:hAnsi="Arial" w:cs="Arial"/>
          <w:lang w:val="sk-SK"/>
        </w:rPr>
        <w:t xml:space="preserve"> </w:t>
      </w:r>
      <w:r w:rsidR="00482292" w:rsidRPr="005E2EE0">
        <w:rPr>
          <w:rFonts w:ascii="Arial" w:hAnsi="Arial" w:cs="Arial"/>
          <w:i/>
          <w:lang w:val="sk-SK"/>
        </w:rPr>
        <w:t>„V</w:t>
      </w:r>
      <w:r w:rsidR="00020E78" w:rsidRPr="005E2EE0">
        <w:rPr>
          <w:rFonts w:ascii="Arial" w:hAnsi="Arial" w:cs="Arial"/>
          <w:i/>
          <w:lang w:val="sk-SK"/>
        </w:rPr>
        <w:t>er</w:t>
      </w:r>
      <w:r w:rsidR="00482292" w:rsidRPr="005E2EE0">
        <w:rPr>
          <w:rFonts w:ascii="Arial" w:hAnsi="Arial" w:cs="Arial"/>
          <w:i/>
          <w:lang w:val="sk-SK"/>
        </w:rPr>
        <w:t xml:space="preserve">íme, že </w:t>
      </w:r>
      <w:r w:rsidR="008A56DA" w:rsidRPr="005E2EE0">
        <w:rPr>
          <w:rFonts w:ascii="Arial" w:hAnsi="Arial" w:cs="Arial"/>
          <w:i/>
          <w:lang w:val="sk-SK"/>
        </w:rPr>
        <w:t xml:space="preserve">na </w:t>
      </w:r>
      <w:r w:rsidR="00020E78" w:rsidRPr="005E2EE0">
        <w:rPr>
          <w:rFonts w:ascii="Arial" w:hAnsi="Arial" w:cs="Arial"/>
          <w:i/>
          <w:lang w:val="sk-SK"/>
        </w:rPr>
        <w:t>budúci</w:t>
      </w:r>
      <w:r w:rsidR="00482292" w:rsidRPr="005E2EE0">
        <w:rPr>
          <w:rFonts w:ascii="Arial" w:hAnsi="Arial" w:cs="Arial"/>
          <w:i/>
          <w:lang w:val="sk-SK"/>
        </w:rPr>
        <w:t xml:space="preserve"> rok </w:t>
      </w:r>
      <w:r w:rsidR="008A56DA" w:rsidRPr="005E2EE0">
        <w:rPr>
          <w:rFonts w:ascii="Arial" w:hAnsi="Arial" w:cs="Arial"/>
          <w:i/>
          <w:lang w:val="sk-SK"/>
        </w:rPr>
        <w:t xml:space="preserve">získame </w:t>
      </w:r>
      <w:r w:rsidR="00482292" w:rsidRPr="005E2EE0">
        <w:rPr>
          <w:rFonts w:ascii="Arial" w:hAnsi="Arial" w:cs="Arial"/>
          <w:i/>
          <w:lang w:val="sk-SK"/>
        </w:rPr>
        <w:t>od investor</w:t>
      </w:r>
      <w:r w:rsidR="00020E78" w:rsidRPr="005E2EE0">
        <w:rPr>
          <w:rFonts w:ascii="Arial" w:hAnsi="Arial" w:cs="Arial"/>
          <w:i/>
          <w:lang w:val="sk-SK"/>
        </w:rPr>
        <w:t>ov</w:t>
      </w:r>
      <w:r w:rsidR="00482292" w:rsidRPr="005E2EE0">
        <w:rPr>
          <w:rFonts w:ascii="Arial" w:hAnsi="Arial" w:cs="Arial"/>
          <w:i/>
          <w:lang w:val="sk-SK"/>
        </w:rPr>
        <w:t xml:space="preserve"> do podfondu n</w:t>
      </w:r>
      <w:r w:rsidR="00020E78" w:rsidRPr="005E2EE0">
        <w:rPr>
          <w:rFonts w:ascii="Arial" w:hAnsi="Arial" w:cs="Arial"/>
          <w:i/>
          <w:lang w:val="sk-SK"/>
        </w:rPr>
        <w:t>a</w:t>
      </w:r>
      <w:r w:rsidR="00482292" w:rsidRPr="005E2EE0">
        <w:rPr>
          <w:rFonts w:ascii="Arial" w:hAnsi="Arial" w:cs="Arial"/>
          <w:i/>
          <w:lang w:val="sk-SK"/>
        </w:rPr>
        <w:t>jm</w:t>
      </w:r>
      <w:r w:rsidR="00020E78" w:rsidRPr="005E2EE0">
        <w:rPr>
          <w:rFonts w:ascii="Arial" w:hAnsi="Arial" w:cs="Arial"/>
          <w:i/>
          <w:lang w:val="sk-SK"/>
        </w:rPr>
        <w:t>e</w:t>
      </w:r>
      <w:r w:rsidR="00482292" w:rsidRPr="005E2EE0">
        <w:rPr>
          <w:rFonts w:ascii="Arial" w:hAnsi="Arial" w:cs="Arial"/>
          <w:i/>
          <w:lang w:val="sk-SK"/>
        </w:rPr>
        <w:t>n</w:t>
      </w:r>
      <w:r w:rsidR="00020E78" w:rsidRPr="005E2EE0">
        <w:rPr>
          <w:rFonts w:ascii="Arial" w:hAnsi="Arial" w:cs="Arial"/>
          <w:i/>
          <w:lang w:val="sk-SK"/>
        </w:rPr>
        <w:t>ej</w:t>
      </w:r>
      <w:r w:rsidR="00482292" w:rsidRPr="005E2EE0">
        <w:rPr>
          <w:rFonts w:ascii="Arial" w:hAnsi="Arial" w:cs="Arial"/>
          <w:i/>
          <w:lang w:val="sk-SK"/>
        </w:rPr>
        <w:t xml:space="preserve"> p</w:t>
      </w:r>
      <w:r w:rsidR="00020E78" w:rsidRPr="005E2EE0">
        <w:rPr>
          <w:rFonts w:ascii="Arial" w:hAnsi="Arial" w:cs="Arial"/>
          <w:i/>
          <w:lang w:val="sk-SK"/>
        </w:rPr>
        <w:t>o</w:t>
      </w:r>
      <w:r w:rsidR="00482292" w:rsidRPr="005E2EE0">
        <w:rPr>
          <w:rFonts w:ascii="Arial" w:hAnsi="Arial" w:cs="Arial"/>
          <w:i/>
          <w:lang w:val="sk-SK"/>
        </w:rPr>
        <w:t>l miliardy kor</w:t>
      </w:r>
      <w:r w:rsidR="00020E78" w:rsidRPr="005E2EE0">
        <w:rPr>
          <w:rFonts w:ascii="Arial" w:hAnsi="Arial" w:cs="Arial"/>
          <w:i/>
          <w:lang w:val="sk-SK"/>
        </w:rPr>
        <w:t>ú</w:t>
      </w:r>
      <w:r w:rsidR="00482292" w:rsidRPr="005E2EE0">
        <w:rPr>
          <w:rFonts w:ascii="Arial" w:hAnsi="Arial" w:cs="Arial"/>
          <w:i/>
          <w:lang w:val="sk-SK"/>
        </w:rPr>
        <w:t>n</w:t>
      </w:r>
      <w:r w:rsidR="00B71BE9" w:rsidRPr="005E2EE0">
        <w:rPr>
          <w:rFonts w:ascii="Arial" w:hAnsi="Arial" w:cs="Arial"/>
          <w:i/>
          <w:lang w:val="sk-SK"/>
        </w:rPr>
        <w:t xml:space="preserve"> (20 mili</w:t>
      </w:r>
      <w:r w:rsidR="00020E78" w:rsidRPr="005E2EE0">
        <w:rPr>
          <w:rFonts w:ascii="Arial" w:hAnsi="Arial" w:cs="Arial"/>
          <w:i/>
          <w:lang w:val="sk-SK"/>
        </w:rPr>
        <w:t>ó</w:t>
      </w:r>
      <w:r w:rsidR="00B71BE9" w:rsidRPr="005E2EE0">
        <w:rPr>
          <w:rFonts w:ascii="Arial" w:hAnsi="Arial" w:cs="Arial"/>
          <w:i/>
          <w:lang w:val="sk-SK"/>
        </w:rPr>
        <w:t>n</w:t>
      </w:r>
      <w:r w:rsidR="00020E78" w:rsidRPr="005E2EE0">
        <w:rPr>
          <w:rFonts w:ascii="Arial" w:hAnsi="Arial" w:cs="Arial"/>
          <w:i/>
          <w:lang w:val="sk-SK"/>
        </w:rPr>
        <w:t>ov</w:t>
      </w:r>
      <w:r w:rsidR="00B71BE9" w:rsidRPr="005E2EE0">
        <w:rPr>
          <w:rFonts w:ascii="Arial" w:hAnsi="Arial" w:cs="Arial"/>
          <w:i/>
          <w:lang w:val="sk-SK"/>
        </w:rPr>
        <w:t xml:space="preserve"> EUR)</w:t>
      </w:r>
      <w:r w:rsidR="00482292" w:rsidRPr="005E2EE0">
        <w:rPr>
          <w:rFonts w:ascii="Arial" w:hAnsi="Arial" w:cs="Arial"/>
          <w:i/>
          <w:lang w:val="sk-SK"/>
        </w:rPr>
        <w:t xml:space="preserve"> a zrealizujeme dv</w:t>
      </w:r>
      <w:r w:rsidR="00020E78" w:rsidRPr="005E2EE0">
        <w:rPr>
          <w:rFonts w:ascii="Arial" w:hAnsi="Arial" w:cs="Arial"/>
          <w:i/>
          <w:lang w:val="sk-SK"/>
        </w:rPr>
        <w:t>e</w:t>
      </w:r>
      <w:r w:rsidR="00482292" w:rsidRPr="005E2EE0">
        <w:rPr>
          <w:rFonts w:ascii="Arial" w:hAnsi="Arial" w:cs="Arial"/>
          <w:i/>
          <w:lang w:val="sk-SK"/>
        </w:rPr>
        <w:t xml:space="preserve"> až t</w:t>
      </w:r>
      <w:r w:rsidR="00020E78" w:rsidRPr="005E2EE0">
        <w:rPr>
          <w:rFonts w:ascii="Arial" w:hAnsi="Arial" w:cs="Arial"/>
          <w:i/>
          <w:lang w:val="sk-SK"/>
        </w:rPr>
        <w:t>r</w:t>
      </w:r>
      <w:r w:rsidR="00482292" w:rsidRPr="005E2EE0">
        <w:rPr>
          <w:rFonts w:ascii="Arial" w:hAnsi="Arial" w:cs="Arial"/>
          <w:i/>
          <w:lang w:val="sk-SK"/>
        </w:rPr>
        <w:t>i nové akviz</w:t>
      </w:r>
      <w:r w:rsidR="00020E78" w:rsidRPr="005E2EE0">
        <w:rPr>
          <w:rFonts w:ascii="Arial" w:hAnsi="Arial" w:cs="Arial"/>
          <w:i/>
          <w:lang w:val="sk-SK"/>
        </w:rPr>
        <w:t>í</w:t>
      </w:r>
      <w:r w:rsidR="00482292" w:rsidRPr="005E2EE0">
        <w:rPr>
          <w:rFonts w:ascii="Arial" w:hAnsi="Arial" w:cs="Arial"/>
          <w:i/>
          <w:lang w:val="sk-SK"/>
        </w:rPr>
        <w:t>c</w:t>
      </w:r>
      <w:r w:rsidR="00020E78" w:rsidRPr="005E2EE0">
        <w:rPr>
          <w:rFonts w:ascii="Arial" w:hAnsi="Arial" w:cs="Arial"/>
          <w:i/>
          <w:lang w:val="sk-SK"/>
        </w:rPr>
        <w:t>i</w:t>
      </w:r>
      <w:r w:rsidR="00482292" w:rsidRPr="005E2EE0">
        <w:rPr>
          <w:rFonts w:ascii="Arial" w:hAnsi="Arial" w:cs="Arial"/>
          <w:i/>
          <w:lang w:val="sk-SK"/>
        </w:rPr>
        <w:t>e,“</w:t>
      </w:r>
      <w:r w:rsidR="00482292" w:rsidRPr="005E2EE0">
        <w:rPr>
          <w:rFonts w:ascii="Arial" w:hAnsi="Arial" w:cs="Arial"/>
          <w:lang w:val="sk-SK"/>
        </w:rPr>
        <w:t xml:space="preserve"> </w:t>
      </w:r>
      <w:r w:rsidR="00020E78" w:rsidRPr="005E2EE0">
        <w:rPr>
          <w:rFonts w:ascii="Arial" w:hAnsi="Arial" w:cs="Arial"/>
          <w:lang w:val="sk-SK"/>
        </w:rPr>
        <w:t>hovorí</w:t>
      </w:r>
      <w:r w:rsidR="00482292" w:rsidRPr="005E2EE0">
        <w:rPr>
          <w:rFonts w:ascii="Arial" w:hAnsi="Arial" w:cs="Arial"/>
          <w:lang w:val="sk-SK"/>
        </w:rPr>
        <w:t xml:space="preserve"> Radim Bajgar s t</w:t>
      </w:r>
      <w:r w:rsidR="00002673" w:rsidRPr="005E2EE0">
        <w:rPr>
          <w:rFonts w:ascii="Arial" w:hAnsi="Arial" w:cs="Arial"/>
          <w:lang w:val="sk-SK"/>
        </w:rPr>
        <w:t>ý</w:t>
      </w:r>
      <w:r w:rsidR="00482292" w:rsidRPr="005E2EE0">
        <w:rPr>
          <w:rFonts w:ascii="Arial" w:hAnsi="Arial" w:cs="Arial"/>
          <w:lang w:val="sk-SK"/>
        </w:rPr>
        <w:t>m, že v </w:t>
      </w:r>
      <w:r w:rsidR="00002673" w:rsidRPr="005E2EE0">
        <w:rPr>
          <w:rFonts w:ascii="Arial" w:hAnsi="Arial" w:cs="Arial"/>
          <w:lang w:val="sk-SK"/>
        </w:rPr>
        <w:t>ď</w:t>
      </w:r>
      <w:r w:rsidR="00482292" w:rsidRPr="005E2EE0">
        <w:rPr>
          <w:rFonts w:ascii="Arial" w:hAnsi="Arial" w:cs="Arial"/>
          <w:lang w:val="sk-SK"/>
        </w:rPr>
        <w:t xml:space="preserve">alších </w:t>
      </w:r>
      <w:r w:rsidR="00002673" w:rsidRPr="005E2EE0">
        <w:rPr>
          <w:rFonts w:ascii="Arial" w:hAnsi="Arial" w:cs="Arial"/>
          <w:lang w:val="sk-SK"/>
        </w:rPr>
        <w:t>roko</w:t>
      </w:r>
      <w:r w:rsidR="00482292" w:rsidRPr="005E2EE0">
        <w:rPr>
          <w:rFonts w:ascii="Arial" w:hAnsi="Arial" w:cs="Arial"/>
          <w:lang w:val="sk-SK"/>
        </w:rPr>
        <w:t>ch by podfond moh</w:t>
      </w:r>
      <w:r w:rsidR="00002673" w:rsidRPr="005E2EE0">
        <w:rPr>
          <w:rFonts w:ascii="Arial" w:hAnsi="Arial" w:cs="Arial"/>
          <w:lang w:val="sk-SK"/>
        </w:rPr>
        <w:t>o</w:t>
      </w:r>
      <w:r w:rsidR="00482292" w:rsidRPr="005E2EE0">
        <w:rPr>
          <w:rFonts w:ascii="Arial" w:hAnsi="Arial" w:cs="Arial"/>
          <w:lang w:val="sk-SK"/>
        </w:rPr>
        <w:t>l vybra</w:t>
      </w:r>
      <w:r w:rsidR="00002673" w:rsidRPr="005E2EE0">
        <w:rPr>
          <w:rFonts w:ascii="Arial" w:hAnsi="Arial" w:cs="Arial"/>
          <w:lang w:val="sk-SK"/>
        </w:rPr>
        <w:t>ť</w:t>
      </w:r>
      <w:r w:rsidR="00482292" w:rsidRPr="005E2EE0">
        <w:rPr>
          <w:rFonts w:ascii="Arial" w:hAnsi="Arial" w:cs="Arial"/>
          <w:lang w:val="sk-SK"/>
        </w:rPr>
        <w:t xml:space="preserve"> </w:t>
      </w:r>
      <w:r w:rsidR="008A56DA" w:rsidRPr="005E2EE0">
        <w:rPr>
          <w:rFonts w:ascii="Arial" w:hAnsi="Arial" w:cs="Arial"/>
          <w:lang w:val="sk-SK"/>
        </w:rPr>
        <w:t>aj</w:t>
      </w:r>
      <w:r w:rsidR="00482292" w:rsidRPr="005E2EE0">
        <w:rPr>
          <w:rFonts w:ascii="Arial" w:hAnsi="Arial" w:cs="Arial"/>
          <w:lang w:val="sk-SK"/>
        </w:rPr>
        <w:t xml:space="preserve"> výrazn</w:t>
      </w:r>
      <w:r w:rsidR="00002673" w:rsidRPr="005E2EE0">
        <w:rPr>
          <w:rFonts w:ascii="Arial" w:hAnsi="Arial" w:cs="Arial"/>
          <w:lang w:val="sk-SK"/>
        </w:rPr>
        <w:t>e</w:t>
      </w:r>
      <w:r w:rsidR="00482292" w:rsidRPr="005E2EE0">
        <w:rPr>
          <w:rFonts w:ascii="Arial" w:hAnsi="Arial" w:cs="Arial"/>
          <w:lang w:val="sk-SK"/>
        </w:rPr>
        <w:t xml:space="preserve"> v</w:t>
      </w:r>
      <w:r w:rsidR="00002673" w:rsidRPr="005E2EE0">
        <w:rPr>
          <w:rFonts w:ascii="Arial" w:hAnsi="Arial" w:cs="Arial"/>
          <w:lang w:val="sk-SK"/>
        </w:rPr>
        <w:t>ia</w:t>
      </w:r>
      <w:r w:rsidR="00482292" w:rsidRPr="005E2EE0">
        <w:rPr>
          <w:rFonts w:ascii="Arial" w:hAnsi="Arial" w:cs="Arial"/>
          <w:lang w:val="sk-SK"/>
        </w:rPr>
        <w:t>c pe</w:t>
      </w:r>
      <w:r w:rsidR="00002673" w:rsidRPr="005E2EE0">
        <w:rPr>
          <w:rFonts w:ascii="Arial" w:hAnsi="Arial" w:cs="Arial"/>
          <w:lang w:val="sk-SK"/>
        </w:rPr>
        <w:t>ňa</w:t>
      </w:r>
      <w:r w:rsidR="00482292" w:rsidRPr="005E2EE0">
        <w:rPr>
          <w:rFonts w:ascii="Arial" w:hAnsi="Arial" w:cs="Arial"/>
          <w:lang w:val="sk-SK"/>
        </w:rPr>
        <w:t>z</w:t>
      </w:r>
      <w:r w:rsidR="00002673" w:rsidRPr="005E2EE0">
        <w:rPr>
          <w:rFonts w:ascii="Arial" w:hAnsi="Arial" w:cs="Arial"/>
          <w:lang w:val="sk-SK"/>
        </w:rPr>
        <w:t>í</w:t>
      </w:r>
      <w:r w:rsidR="00482292" w:rsidRPr="005E2EE0">
        <w:rPr>
          <w:rFonts w:ascii="Arial" w:hAnsi="Arial" w:cs="Arial"/>
          <w:lang w:val="sk-SK"/>
        </w:rPr>
        <w:t xml:space="preserve">, </w:t>
      </w:r>
      <w:r w:rsidR="00002673" w:rsidRPr="005E2EE0">
        <w:rPr>
          <w:rFonts w:ascii="Arial" w:hAnsi="Arial" w:cs="Arial"/>
          <w:lang w:val="sk-SK"/>
        </w:rPr>
        <w:t>a</w:t>
      </w:r>
      <w:r w:rsidR="00482292" w:rsidRPr="005E2EE0">
        <w:rPr>
          <w:rFonts w:ascii="Arial" w:hAnsi="Arial" w:cs="Arial"/>
          <w:lang w:val="sk-SK"/>
        </w:rPr>
        <w:t>k bude situ</w:t>
      </w:r>
      <w:r w:rsidR="00002673" w:rsidRPr="005E2EE0">
        <w:rPr>
          <w:rFonts w:ascii="Arial" w:hAnsi="Arial" w:cs="Arial"/>
          <w:lang w:val="sk-SK"/>
        </w:rPr>
        <w:t>á</w:t>
      </w:r>
      <w:r w:rsidR="00482292" w:rsidRPr="005E2EE0">
        <w:rPr>
          <w:rFonts w:ascii="Arial" w:hAnsi="Arial" w:cs="Arial"/>
          <w:lang w:val="sk-SK"/>
        </w:rPr>
        <w:t>c</w:t>
      </w:r>
      <w:r w:rsidR="00002673" w:rsidRPr="005E2EE0">
        <w:rPr>
          <w:rFonts w:ascii="Arial" w:hAnsi="Arial" w:cs="Arial"/>
          <w:lang w:val="sk-SK"/>
        </w:rPr>
        <w:t>ia</w:t>
      </w:r>
      <w:r w:rsidR="00482292" w:rsidRPr="005E2EE0">
        <w:rPr>
          <w:rFonts w:ascii="Arial" w:hAnsi="Arial" w:cs="Arial"/>
          <w:lang w:val="sk-SK"/>
        </w:rPr>
        <w:t xml:space="preserve"> v ekonomi</w:t>
      </w:r>
      <w:r w:rsidR="00002673" w:rsidRPr="005E2EE0">
        <w:rPr>
          <w:rFonts w:ascii="Arial" w:hAnsi="Arial" w:cs="Arial"/>
          <w:lang w:val="sk-SK"/>
        </w:rPr>
        <w:t>k</w:t>
      </w:r>
      <w:r w:rsidR="00482292" w:rsidRPr="005E2EE0">
        <w:rPr>
          <w:rFonts w:ascii="Arial" w:hAnsi="Arial" w:cs="Arial"/>
          <w:lang w:val="sk-SK"/>
        </w:rPr>
        <w:t>e p</w:t>
      </w:r>
      <w:r w:rsidR="00002673" w:rsidRPr="005E2EE0">
        <w:rPr>
          <w:rFonts w:ascii="Arial" w:hAnsi="Arial" w:cs="Arial"/>
          <w:lang w:val="sk-SK"/>
        </w:rPr>
        <w:t>ria</w:t>
      </w:r>
      <w:r w:rsidR="00482292" w:rsidRPr="005E2EE0">
        <w:rPr>
          <w:rFonts w:ascii="Arial" w:hAnsi="Arial" w:cs="Arial"/>
          <w:lang w:val="sk-SK"/>
        </w:rPr>
        <w:t xml:space="preserve">znivá. </w:t>
      </w:r>
      <w:r w:rsidR="00482292" w:rsidRPr="005E2EE0">
        <w:rPr>
          <w:rFonts w:ascii="Arial" w:hAnsi="Arial" w:cs="Arial"/>
          <w:i/>
          <w:lang w:val="sk-SK"/>
        </w:rPr>
        <w:t>„V dlhodob</w:t>
      </w:r>
      <w:r w:rsidR="00002673" w:rsidRPr="005E2EE0">
        <w:rPr>
          <w:rFonts w:ascii="Arial" w:hAnsi="Arial" w:cs="Arial"/>
          <w:i/>
          <w:lang w:val="sk-SK"/>
        </w:rPr>
        <w:t>o</w:t>
      </w:r>
      <w:r w:rsidR="00482292" w:rsidRPr="005E2EE0">
        <w:rPr>
          <w:rFonts w:ascii="Arial" w:hAnsi="Arial" w:cs="Arial"/>
          <w:i/>
          <w:lang w:val="sk-SK"/>
        </w:rPr>
        <w:t xml:space="preserve">m </w:t>
      </w:r>
      <w:r w:rsidR="008A56DA" w:rsidRPr="005E2EE0">
        <w:rPr>
          <w:rFonts w:ascii="Arial" w:hAnsi="Arial" w:cs="Arial"/>
          <w:i/>
          <w:lang w:val="sk-SK"/>
        </w:rPr>
        <w:t>horizont</w:t>
      </w:r>
      <w:r w:rsidR="00002673" w:rsidRPr="005E2EE0">
        <w:rPr>
          <w:rFonts w:ascii="Arial" w:hAnsi="Arial" w:cs="Arial"/>
          <w:i/>
          <w:lang w:val="sk-SK"/>
        </w:rPr>
        <w:t>e</w:t>
      </w:r>
      <w:r w:rsidR="00482292" w:rsidRPr="005E2EE0">
        <w:rPr>
          <w:rFonts w:ascii="Arial" w:hAnsi="Arial" w:cs="Arial"/>
          <w:i/>
          <w:lang w:val="sk-SK"/>
        </w:rPr>
        <w:t xml:space="preserve"> nás za</w:t>
      </w:r>
      <w:r w:rsidR="00002673" w:rsidRPr="005E2EE0">
        <w:rPr>
          <w:rFonts w:ascii="Arial" w:hAnsi="Arial" w:cs="Arial"/>
          <w:i/>
          <w:lang w:val="sk-SK"/>
        </w:rPr>
        <w:t>u</w:t>
      </w:r>
      <w:r w:rsidR="00482292" w:rsidRPr="005E2EE0">
        <w:rPr>
          <w:rFonts w:ascii="Arial" w:hAnsi="Arial" w:cs="Arial"/>
          <w:i/>
          <w:lang w:val="sk-SK"/>
        </w:rPr>
        <w:t>jímaj</w:t>
      </w:r>
      <w:r w:rsidR="00002673" w:rsidRPr="005E2EE0">
        <w:rPr>
          <w:rFonts w:ascii="Arial" w:hAnsi="Arial" w:cs="Arial"/>
          <w:i/>
          <w:lang w:val="sk-SK"/>
        </w:rPr>
        <w:t>ú</w:t>
      </w:r>
      <w:r w:rsidR="00482292" w:rsidRPr="005E2EE0">
        <w:rPr>
          <w:rFonts w:ascii="Arial" w:hAnsi="Arial" w:cs="Arial"/>
          <w:i/>
          <w:lang w:val="sk-SK"/>
        </w:rPr>
        <w:t xml:space="preserve"> n</w:t>
      </w:r>
      <w:r w:rsidR="00002673" w:rsidRPr="005E2EE0">
        <w:rPr>
          <w:rFonts w:ascii="Arial" w:hAnsi="Arial" w:cs="Arial"/>
          <w:i/>
          <w:lang w:val="sk-SK"/>
        </w:rPr>
        <w:t>i</w:t>
      </w:r>
      <w:r w:rsidR="00482292" w:rsidRPr="005E2EE0">
        <w:rPr>
          <w:rFonts w:ascii="Arial" w:hAnsi="Arial" w:cs="Arial"/>
          <w:i/>
          <w:lang w:val="sk-SK"/>
        </w:rPr>
        <w:t>e</w:t>
      </w:r>
      <w:r w:rsidR="00002673" w:rsidRPr="005E2EE0">
        <w:rPr>
          <w:rFonts w:ascii="Arial" w:hAnsi="Arial" w:cs="Arial"/>
          <w:i/>
          <w:lang w:val="sk-SK"/>
        </w:rPr>
        <w:t>l</w:t>
      </w:r>
      <w:r w:rsidR="00482292" w:rsidRPr="005E2EE0">
        <w:rPr>
          <w:rFonts w:ascii="Arial" w:hAnsi="Arial" w:cs="Arial"/>
          <w:i/>
          <w:lang w:val="sk-SK"/>
        </w:rPr>
        <w:t>en česk</w:t>
      </w:r>
      <w:r w:rsidR="00002673" w:rsidRPr="005E2EE0">
        <w:rPr>
          <w:rFonts w:ascii="Arial" w:hAnsi="Arial" w:cs="Arial"/>
          <w:i/>
          <w:lang w:val="sk-SK"/>
        </w:rPr>
        <w:t>é</w:t>
      </w:r>
      <w:r w:rsidR="00482292" w:rsidRPr="005E2EE0">
        <w:rPr>
          <w:rFonts w:ascii="Arial" w:hAnsi="Arial" w:cs="Arial"/>
          <w:i/>
          <w:lang w:val="sk-SK"/>
        </w:rPr>
        <w:t xml:space="preserve"> ekonomicky siln</w:t>
      </w:r>
      <w:r w:rsidR="00002673" w:rsidRPr="005E2EE0">
        <w:rPr>
          <w:rFonts w:ascii="Arial" w:hAnsi="Arial" w:cs="Arial"/>
          <w:i/>
          <w:lang w:val="sk-SK"/>
        </w:rPr>
        <w:t>é</w:t>
      </w:r>
      <w:r w:rsidR="00482292" w:rsidRPr="005E2EE0">
        <w:rPr>
          <w:rFonts w:ascii="Arial" w:hAnsi="Arial" w:cs="Arial"/>
          <w:i/>
          <w:lang w:val="sk-SK"/>
        </w:rPr>
        <w:t xml:space="preserve"> krajsk</w:t>
      </w:r>
      <w:r w:rsidR="00002673" w:rsidRPr="005E2EE0">
        <w:rPr>
          <w:rFonts w:ascii="Arial" w:hAnsi="Arial" w:cs="Arial"/>
          <w:i/>
          <w:lang w:val="sk-SK"/>
        </w:rPr>
        <w:t>é</w:t>
      </w:r>
      <w:r w:rsidR="00482292" w:rsidRPr="005E2EE0">
        <w:rPr>
          <w:rFonts w:ascii="Arial" w:hAnsi="Arial" w:cs="Arial"/>
          <w:i/>
          <w:lang w:val="sk-SK"/>
        </w:rPr>
        <w:t xml:space="preserve"> a okresn</w:t>
      </w:r>
      <w:r w:rsidR="00002673" w:rsidRPr="005E2EE0">
        <w:rPr>
          <w:rFonts w:ascii="Arial" w:hAnsi="Arial" w:cs="Arial"/>
          <w:i/>
          <w:lang w:val="sk-SK"/>
        </w:rPr>
        <w:t>é</w:t>
      </w:r>
      <w:r w:rsidR="00482292" w:rsidRPr="005E2EE0">
        <w:rPr>
          <w:rFonts w:ascii="Arial" w:hAnsi="Arial" w:cs="Arial"/>
          <w:i/>
          <w:lang w:val="sk-SK"/>
        </w:rPr>
        <w:t xml:space="preserve"> m</w:t>
      </w:r>
      <w:r w:rsidR="00002673" w:rsidRPr="005E2EE0">
        <w:rPr>
          <w:rFonts w:ascii="Arial" w:hAnsi="Arial" w:cs="Arial"/>
          <w:i/>
          <w:lang w:val="sk-SK"/>
        </w:rPr>
        <w:t>e</w:t>
      </w:r>
      <w:r w:rsidR="00482292" w:rsidRPr="005E2EE0">
        <w:rPr>
          <w:rFonts w:ascii="Arial" w:hAnsi="Arial" w:cs="Arial"/>
          <w:i/>
          <w:lang w:val="sk-SK"/>
        </w:rPr>
        <w:t>st</w:t>
      </w:r>
      <w:r w:rsidR="00002673" w:rsidRPr="005E2EE0">
        <w:rPr>
          <w:rFonts w:ascii="Arial" w:hAnsi="Arial" w:cs="Arial"/>
          <w:i/>
          <w:lang w:val="sk-SK"/>
        </w:rPr>
        <w:t>á</w:t>
      </w:r>
      <w:r w:rsidR="00482292" w:rsidRPr="005E2EE0">
        <w:rPr>
          <w:rFonts w:ascii="Arial" w:hAnsi="Arial" w:cs="Arial"/>
          <w:i/>
          <w:lang w:val="sk-SK"/>
        </w:rPr>
        <w:t xml:space="preserve">, ale </w:t>
      </w:r>
      <w:r w:rsidR="008A56DA" w:rsidRPr="005E2EE0">
        <w:rPr>
          <w:rFonts w:ascii="Arial" w:hAnsi="Arial" w:cs="Arial"/>
          <w:i/>
          <w:lang w:val="sk-SK"/>
        </w:rPr>
        <w:t>aj</w:t>
      </w:r>
      <w:r w:rsidR="00482292" w:rsidRPr="005E2EE0">
        <w:rPr>
          <w:rFonts w:ascii="Arial" w:hAnsi="Arial" w:cs="Arial"/>
          <w:i/>
          <w:lang w:val="sk-SK"/>
        </w:rPr>
        <w:t xml:space="preserve"> metropol</w:t>
      </w:r>
      <w:r w:rsidR="00002673" w:rsidRPr="005E2EE0">
        <w:rPr>
          <w:rFonts w:ascii="Arial" w:hAnsi="Arial" w:cs="Arial"/>
          <w:i/>
          <w:lang w:val="sk-SK"/>
        </w:rPr>
        <w:t>y s</w:t>
      </w:r>
      <w:r w:rsidR="00482292" w:rsidRPr="005E2EE0">
        <w:rPr>
          <w:rFonts w:ascii="Arial" w:hAnsi="Arial" w:cs="Arial"/>
          <w:i/>
          <w:lang w:val="sk-SK"/>
        </w:rPr>
        <w:t>usedn</w:t>
      </w:r>
      <w:r w:rsidR="00002673" w:rsidRPr="005E2EE0">
        <w:rPr>
          <w:rFonts w:ascii="Arial" w:hAnsi="Arial" w:cs="Arial"/>
          <w:i/>
          <w:lang w:val="sk-SK"/>
        </w:rPr>
        <w:t>ý</w:t>
      </w:r>
      <w:r w:rsidR="00482292" w:rsidRPr="005E2EE0">
        <w:rPr>
          <w:rFonts w:ascii="Arial" w:hAnsi="Arial" w:cs="Arial"/>
          <w:i/>
          <w:lang w:val="sk-SK"/>
        </w:rPr>
        <w:t xml:space="preserve">ch </w:t>
      </w:r>
      <w:r w:rsidR="00002673" w:rsidRPr="005E2EE0">
        <w:rPr>
          <w:rFonts w:ascii="Arial" w:hAnsi="Arial" w:cs="Arial"/>
          <w:i/>
          <w:lang w:val="sk-SK"/>
        </w:rPr>
        <w:t>š</w:t>
      </w:r>
      <w:r w:rsidR="00482292" w:rsidRPr="005E2EE0">
        <w:rPr>
          <w:rFonts w:ascii="Arial" w:hAnsi="Arial" w:cs="Arial"/>
          <w:i/>
          <w:lang w:val="sk-SK"/>
        </w:rPr>
        <w:t>tát</w:t>
      </w:r>
      <w:r w:rsidR="00002673" w:rsidRPr="005E2EE0">
        <w:rPr>
          <w:rFonts w:ascii="Arial" w:hAnsi="Arial" w:cs="Arial"/>
          <w:i/>
          <w:lang w:val="sk-SK"/>
        </w:rPr>
        <w:t>ov</w:t>
      </w:r>
      <w:r w:rsidR="00D4474E" w:rsidRPr="005E2EE0">
        <w:rPr>
          <w:rFonts w:ascii="Arial" w:hAnsi="Arial" w:cs="Arial"/>
          <w:i/>
          <w:lang w:val="sk-SK"/>
        </w:rPr>
        <w:t>, v prv</w:t>
      </w:r>
      <w:r w:rsidR="00002673" w:rsidRPr="005E2EE0">
        <w:rPr>
          <w:rFonts w:ascii="Arial" w:hAnsi="Arial" w:cs="Arial"/>
          <w:i/>
          <w:lang w:val="sk-SK"/>
        </w:rPr>
        <w:t>om</w:t>
      </w:r>
      <w:r w:rsidR="00D4474E" w:rsidRPr="005E2EE0">
        <w:rPr>
          <w:rFonts w:ascii="Arial" w:hAnsi="Arial" w:cs="Arial"/>
          <w:i/>
          <w:lang w:val="sk-SK"/>
        </w:rPr>
        <w:t xml:space="preserve"> </w:t>
      </w:r>
      <w:r w:rsidR="00002673" w:rsidRPr="005E2EE0">
        <w:rPr>
          <w:rFonts w:ascii="Arial" w:hAnsi="Arial" w:cs="Arial"/>
          <w:i/>
          <w:lang w:val="sk-SK"/>
        </w:rPr>
        <w:t>r</w:t>
      </w:r>
      <w:r w:rsidR="00D4474E" w:rsidRPr="005E2EE0">
        <w:rPr>
          <w:rFonts w:ascii="Arial" w:hAnsi="Arial" w:cs="Arial"/>
          <w:i/>
          <w:lang w:val="sk-SK"/>
        </w:rPr>
        <w:t>ad</w:t>
      </w:r>
      <w:r w:rsidR="00002673" w:rsidRPr="005E2EE0">
        <w:rPr>
          <w:rFonts w:ascii="Arial" w:hAnsi="Arial" w:cs="Arial"/>
          <w:i/>
          <w:lang w:val="sk-SK"/>
        </w:rPr>
        <w:t>e</w:t>
      </w:r>
      <w:r w:rsidR="00D4474E" w:rsidRPr="005E2EE0">
        <w:rPr>
          <w:rFonts w:ascii="Arial" w:hAnsi="Arial" w:cs="Arial"/>
          <w:i/>
          <w:lang w:val="sk-SK"/>
        </w:rPr>
        <w:t xml:space="preserve"> Slovenska</w:t>
      </w:r>
      <w:r w:rsidR="00482292" w:rsidRPr="005E2EE0">
        <w:rPr>
          <w:rFonts w:ascii="Arial" w:hAnsi="Arial" w:cs="Arial"/>
          <w:i/>
          <w:lang w:val="sk-SK"/>
        </w:rPr>
        <w:t xml:space="preserve">,“ </w:t>
      </w:r>
      <w:r w:rsidR="00D4474E" w:rsidRPr="005E2EE0">
        <w:rPr>
          <w:rFonts w:ascii="Arial" w:hAnsi="Arial" w:cs="Arial"/>
          <w:lang w:val="sk-SK"/>
        </w:rPr>
        <w:t>dodáv</w:t>
      </w:r>
      <w:r w:rsidR="00002673" w:rsidRPr="005E2EE0">
        <w:rPr>
          <w:rFonts w:ascii="Arial" w:hAnsi="Arial" w:cs="Arial"/>
          <w:lang w:val="sk-SK"/>
        </w:rPr>
        <w:t>a</w:t>
      </w:r>
      <w:r w:rsidR="00A55B79" w:rsidRPr="005E2EE0">
        <w:rPr>
          <w:rFonts w:ascii="Arial" w:hAnsi="Arial" w:cs="Arial"/>
          <w:lang w:val="sk-SK"/>
        </w:rPr>
        <w:t xml:space="preserve"> </w:t>
      </w:r>
      <w:r w:rsidR="00482292" w:rsidRPr="005E2EE0">
        <w:rPr>
          <w:rFonts w:ascii="Arial" w:hAnsi="Arial" w:cs="Arial"/>
          <w:lang w:val="sk-SK"/>
        </w:rPr>
        <w:t>Bajgar.</w:t>
      </w:r>
    </w:p>
    <w:p w14:paraId="162F94BB" w14:textId="77777777" w:rsidR="00482292" w:rsidRPr="005E2EE0" w:rsidRDefault="00482292" w:rsidP="007A54CC">
      <w:pPr>
        <w:spacing w:after="0" w:line="320" w:lineRule="atLeast"/>
        <w:jc w:val="both"/>
        <w:rPr>
          <w:rFonts w:ascii="Arial" w:hAnsi="Arial" w:cs="Arial"/>
          <w:i/>
          <w:lang w:val="sk-SK"/>
        </w:rPr>
      </w:pPr>
    </w:p>
    <w:p w14:paraId="1CD8ADBD" w14:textId="77777777" w:rsidR="007A54CC" w:rsidRPr="005E2EE0" w:rsidRDefault="007A54CC" w:rsidP="007A54CC">
      <w:pPr>
        <w:spacing w:after="0" w:line="320" w:lineRule="atLeast"/>
        <w:jc w:val="both"/>
        <w:rPr>
          <w:rFonts w:ascii="Arial" w:hAnsi="Arial" w:cs="Arial"/>
          <w:lang w:val="sk-SK"/>
        </w:rPr>
      </w:pPr>
    </w:p>
    <w:p w14:paraId="2CDF4706" w14:textId="28A8C735" w:rsidR="003E4E90" w:rsidRPr="005E2EE0" w:rsidRDefault="007A54CC" w:rsidP="006072EF">
      <w:pPr>
        <w:spacing w:after="0" w:line="320" w:lineRule="atLeast"/>
        <w:jc w:val="both"/>
        <w:rPr>
          <w:rFonts w:ascii="Arial" w:hAnsi="Arial" w:cs="Arial"/>
          <w:lang w:val="sk-SK"/>
        </w:rPr>
      </w:pPr>
      <w:r w:rsidRPr="005E2EE0">
        <w:rPr>
          <w:rFonts w:ascii="Arial" w:hAnsi="Arial" w:cs="Arial"/>
          <w:lang w:val="sk-SK"/>
        </w:rPr>
        <w:t>Invest</w:t>
      </w:r>
      <w:r w:rsidR="00F94896" w:rsidRPr="005E2EE0">
        <w:rPr>
          <w:rFonts w:ascii="Arial" w:hAnsi="Arial" w:cs="Arial"/>
          <w:lang w:val="sk-SK"/>
        </w:rPr>
        <w:t>í</w:t>
      </w:r>
      <w:r w:rsidRPr="005E2EE0">
        <w:rPr>
          <w:rFonts w:ascii="Arial" w:hAnsi="Arial" w:cs="Arial"/>
          <w:lang w:val="sk-SK"/>
        </w:rPr>
        <w:t>c</w:t>
      </w:r>
      <w:r w:rsidR="00F94896" w:rsidRPr="005E2EE0">
        <w:rPr>
          <w:rFonts w:ascii="Arial" w:hAnsi="Arial" w:cs="Arial"/>
          <w:lang w:val="sk-SK"/>
        </w:rPr>
        <w:t>ia</w:t>
      </w:r>
      <w:r w:rsidRPr="005E2EE0">
        <w:rPr>
          <w:rFonts w:ascii="Arial" w:hAnsi="Arial" w:cs="Arial"/>
          <w:lang w:val="sk-SK"/>
        </w:rPr>
        <w:t xml:space="preserve"> do b</w:t>
      </w:r>
      <w:r w:rsidR="00F94896" w:rsidRPr="005E2EE0">
        <w:rPr>
          <w:rFonts w:ascii="Arial" w:hAnsi="Arial" w:cs="Arial"/>
          <w:lang w:val="sk-SK"/>
        </w:rPr>
        <w:t>ývania</w:t>
      </w:r>
      <w:r w:rsidRPr="005E2EE0">
        <w:rPr>
          <w:rFonts w:ascii="Arial" w:hAnsi="Arial" w:cs="Arial"/>
          <w:lang w:val="sk-SK"/>
        </w:rPr>
        <w:t xml:space="preserve"> je pod</w:t>
      </w:r>
      <w:r w:rsidR="00F94896" w:rsidRPr="005E2EE0">
        <w:rPr>
          <w:rFonts w:ascii="Arial" w:hAnsi="Arial" w:cs="Arial"/>
          <w:lang w:val="sk-SK"/>
        </w:rPr>
        <w:t>ľa</w:t>
      </w:r>
      <w:r w:rsidRPr="005E2EE0">
        <w:rPr>
          <w:rFonts w:ascii="Arial" w:hAnsi="Arial" w:cs="Arial"/>
          <w:lang w:val="sk-SK"/>
        </w:rPr>
        <w:t xml:space="preserve"> Radima Bajgara pr</w:t>
      </w:r>
      <w:r w:rsidR="00F94896" w:rsidRPr="005E2EE0">
        <w:rPr>
          <w:rFonts w:ascii="Arial" w:hAnsi="Arial" w:cs="Arial"/>
          <w:lang w:val="sk-SK"/>
        </w:rPr>
        <w:t>e</w:t>
      </w:r>
      <w:r w:rsidRPr="005E2EE0">
        <w:rPr>
          <w:rFonts w:ascii="Arial" w:hAnsi="Arial" w:cs="Arial"/>
          <w:lang w:val="sk-SK"/>
        </w:rPr>
        <w:t xml:space="preserve"> širok</w:t>
      </w:r>
      <w:r w:rsidR="00F94896" w:rsidRPr="005E2EE0">
        <w:rPr>
          <w:rFonts w:ascii="Arial" w:hAnsi="Arial" w:cs="Arial"/>
          <w:lang w:val="sk-SK"/>
        </w:rPr>
        <w:t>ú</w:t>
      </w:r>
      <w:r w:rsidRPr="005E2EE0">
        <w:rPr>
          <w:rFonts w:ascii="Arial" w:hAnsi="Arial" w:cs="Arial"/>
          <w:lang w:val="sk-SK"/>
        </w:rPr>
        <w:t xml:space="preserve"> ve</w:t>
      </w:r>
      <w:r w:rsidR="00F94896" w:rsidRPr="005E2EE0">
        <w:rPr>
          <w:rFonts w:ascii="Arial" w:hAnsi="Arial" w:cs="Arial"/>
          <w:lang w:val="sk-SK"/>
        </w:rPr>
        <w:t>r</w:t>
      </w:r>
      <w:r w:rsidRPr="005E2EE0">
        <w:rPr>
          <w:rFonts w:ascii="Arial" w:hAnsi="Arial" w:cs="Arial"/>
          <w:lang w:val="sk-SK"/>
        </w:rPr>
        <w:t>ejnos</w:t>
      </w:r>
      <w:r w:rsidR="00F94896" w:rsidRPr="005E2EE0">
        <w:rPr>
          <w:rFonts w:ascii="Arial" w:hAnsi="Arial" w:cs="Arial"/>
          <w:lang w:val="sk-SK"/>
        </w:rPr>
        <w:t>ť</w:t>
      </w:r>
      <w:r w:rsidRPr="005E2EE0">
        <w:rPr>
          <w:rFonts w:ascii="Arial" w:hAnsi="Arial" w:cs="Arial"/>
          <w:lang w:val="sk-SK"/>
        </w:rPr>
        <w:t xml:space="preserve"> </w:t>
      </w:r>
      <w:r w:rsidR="00F94896" w:rsidRPr="005E2EE0">
        <w:rPr>
          <w:rFonts w:ascii="Arial" w:hAnsi="Arial" w:cs="Arial"/>
          <w:lang w:val="sk-SK"/>
        </w:rPr>
        <w:t>oveľa</w:t>
      </w:r>
      <w:r w:rsidRPr="005E2EE0">
        <w:rPr>
          <w:rFonts w:ascii="Arial" w:hAnsi="Arial" w:cs="Arial"/>
          <w:lang w:val="sk-SK"/>
        </w:rPr>
        <w:t xml:space="preserve"> </w:t>
      </w:r>
      <w:r w:rsidR="00F94896" w:rsidRPr="005E2EE0">
        <w:rPr>
          <w:rFonts w:ascii="Arial" w:hAnsi="Arial" w:cs="Arial"/>
          <w:lang w:val="sk-SK"/>
        </w:rPr>
        <w:t>z</w:t>
      </w:r>
      <w:r w:rsidRPr="005E2EE0">
        <w:rPr>
          <w:rFonts w:ascii="Arial" w:hAnsi="Arial" w:cs="Arial"/>
          <w:lang w:val="sk-SK"/>
        </w:rPr>
        <w:t>rozumite</w:t>
      </w:r>
      <w:r w:rsidR="00F94896" w:rsidRPr="005E2EE0">
        <w:rPr>
          <w:rFonts w:ascii="Arial" w:hAnsi="Arial" w:cs="Arial"/>
          <w:lang w:val="sk-SK"/>
        </w:rPr>
        <w:t>ľ</w:t>
      </w:r>
      <w:r w:rsidRPr="005E2EE0">
        <w:rPr>
          <w:rFonts w:ascii="Arial" w:hAnsi="Arial" w:cs="Arial"/>
          <w:lang w:val="sk-SK"/>
        </w:rPr>
        <w:t>n</w:t>
      </w:r>
      <w:r w:rsidR="00F94896" w:rsidRPr="005E2EE0">
        <w:rPr>
          <w:rFonts w:ascii="Arial" w:hAnsi="Arial" w:cs="Arial"/>
          <w:lang w:val="sk-SK"/>
        </w:rPr>
        <w:t>e</w:t>
      </w:r>
      <w:r w:rsidRPr="005E2EE0">
        <w:rPr>
          <w:rFonts w:ascii="Arial" w:hAnsi="Arial" w:cs="Arial"/>
          <w:lang w:val="sk-SK"/>
        </w:rPr>
        <w:t>jš</w:t>
      </w:r>
      <w:r w:rsidR="00F94896" w:rsidRPr="005E2EE0">
        <w:rPr>
          <w:rFonts w:ascii="Arial" w:hAnsi="Arial" w:cs="Arial"/>
          <w:lang w:val="sk-SK"/>
        </w:rPr>
        <w:t>ia</w:t>
      </w:r>
      <w:r w:rsidRPr="005E2EE0">
        <w:rPr>
          <w:rFonts w:ascii="Arial" w:hAnsi="Arial" w:cs="Arial"/>
          <w:lang w:val="sk-SK"/>
        </w:rPr>
        <w:t xml:space="preserve"> </w:t>
      </w:r>
      <w:r w:rsidR="00F94896" w:rsidRPr="005E2EE0">
        <w:rPr>
          <w:rFonts w:ascii="Arial" w:hAnsi="Arial" w:cs="Arial"/>
          <w:lang w:val="sk-SK"/>
        </w:rPr>
        <w:t>ako</w:t>
      </w:r>
      <w:r w:rsidRPr="005E2EE0">
        <w:rPr>
          <w:rFonts w:ascii="Arial" w:hAnsi="Arial" w:cs="Arial"/>
          <w:lang w:val="sk-SK"/>
        </w:rPr>
        <w:t xml:space="preserve"> invest</w:t>
      </w:r>
      <w:r w:rsidR="00F94896" w:rsidRPr="005E2EE0">
        <w:rPr>
          <w:rFonts w:ascii="Arial" w:hAnsi="Arial" w:cs="Arial"/>
          <w:lang w:val="sk-SK"/>
        </w:rPr>
        <w:t>í</w:t>
      </w:r>
      <w:r w:rsidRPr="005E2EE0">
        <w:rPr>
          <w:rFonts w:ascii="Arial" w:hAnsi="Arial" w:cs="Arial"/>
          <w:lang w:val="sk-SK"/>
        </w:rPr>
        <w:t>c</w:t>
      </w:r>
      <w:r w:rsidR="00F94896" w:rsidRPr="005E2EE0">
        <w:rPr>
          <w:rFonts w:ascii="Arial" w:hAnsi="Arial" w:cs="Arial"/>
          <w:lang w:val="sk-SK"/>
        </w:rPr>
        <w:t>ia</w:t>
      </w:r>
      <w:r w:rsidRPr="005E2EE0">
        <w:rPr>
          <w:rFonts w:ascii="Arial" w:hAnsi="Arial" w:cs="Arial"/>
          <w:lang w:val="sk-SK"/>
        </w:rPr>
        <w:t xml:space="preserve"> do komerčn</w:t>
      </w:r>
      <w:r w:rsidR="00F94896" w:rsidRPr="005E2EE0">
        <w:rPr>
          <w:rFonts w:ascii="Arial" w:hAnsi="Arial" w:cs="Arial"/>
          <w:lang w:val="sk-SK"/>
        </w:rPr>
        <w:t>ý</w:t>
      </w:r>
      <w:r w:rsidR="005C3BE6" w:rsidRPr="005E2EE0">
        <w:rPr>
          <w:rFonts w:ascii="Arial" w:hAnsi="Arial" w:cs="Arial"/>
          <w:lang w:val="sk-SK"/>
        </w:rPr>
        <w:t>ch</w:t>
      </w:r>
      <w:r w:rsidRPr="005E2EE0">
        <w:rPr>
          <w:rFonts w:ascii="Arial" w:hAnsi="Arial" w:cs="Arial"/>
          <w:lang w:val="sk-SK"/>
        </w:rPr>
        <w:t xml:space="preserve"> ne</w:t>
      </w:r>
      <w:r w:rsidR="00F94896" w:rsidRPr="005E2EE0">
        <w:rPr>
          <w:rFonts w:ascii="Arial" w:hAnsi="Arial" w:cs="Arial"/>
          <w:lang w:val="sk-SK"/>
        </w:rPr>
        <w:t>hnuteľn</w:t>
      </w:r>
      <w:r w:rsidRPr="005E2EE0">
        <w:rPr>
          <w:rFonts w:ascii="Arial" w:hAnsi="Arial" w:cs="Arial"/>
          <w:lang w:val="sk-SK"/>
        </w:rPr>
        <w:t xml:space="preserve">ostí. </w:t>
      </w:r>
      <w:r w:rsidRPr="005E2EE0">
        <w:rPr>
          <w:rFonts w:ascii="Arial" w:hAnsi="Arial" w:cs="Arial"/>
          <w:i/>
          <w:lang w:val="sk-SK"/>
        </w:rPr>
        <w:t>„</w:t>
      </w:r>
      <w:r w:rsidR="00B02F19" w:rsidRPr="005E2EE0">
        <w:rPr>
          <w:rFonts w:ascii="Arial" w:hAnsi="Arial" w:cs="Arial"/>
          <w:i/>
          <w:lang w:val="sk-SK"/>
        </w:rPr>
        <w:t>Keď</w:t>
      </w:r>
      <w:r w:rsidR="00F94896" w:rsidRPr="005E2EE0">
        <w:rPr>
          <w:rFonts w:ascii="Arial" w:hAnsi="Arial" w:cs="Arial"/>
          <w:i/>
          <w:lang w:val="sk-SK"/>
        </w:rPr>
        <w:t xml:space="preserve">že </w:t>
      </w:r>
      <w:r w:rsidRPr="005E2EE0">
        <w:rPr>
          <w:rFonts w:ascii="Arial" w:hAnsi="Arial" w:cs="Arial"/>
          <w:i/>
          <w:lang w:val="sk-SK"/>
        </w:rPr>
        <w:t>sme v</w:t>
      </w:r>
      <w:r w:rsidR="00196FFD" w:rsidRPr="005E2EE0">
        <w:rPr>
          <w:rFonts w:ascii="Arial" w:hAnsi="Arial" w:cs="Arial"/>
          <w:i/>
          <w:lang w:val="sk-SK"/>
        </w:rPr>
        <w:t> </w:t>
      </w:r>
      <w:r w:rsidRPr="005E2EE0">
        <w:rPr>
          <w:rFonts w:ascii="Arial" w:hAnsi="Arial" w:cs="Arial"/>
          <w:i/>
          <w:lang w:val="sk-SK"/>
        </w:rPr>
        <w:t>Č</w:t>
      </w:r>
      <w:r w:rsidR="00196FFD" w:rsidRPr="005E2EE0">
        <w:rPr>
          <w:rFonts w:ascii="Arial" w:hAnsi="Arial" w:cs="Arial"/>
          <w:i/>
          <w:lang w:val="sk-SK"/>
        </w:rPr>
        <w:t>esk</w:t>
      </w:r>
      <w:r w:rsidR="00F94896" w:rsidRPr="005E2EE0">
        <w:rPr>
          <w:rFonts w:ascii="Arial" w:hAnsi="Arial" w:cs="Arial"/>
          <w:i/>
          <w:lang w:val="sk-SK"/>
        </w:rPr>
        <w:t>ej</w:t>
      </w:r>
      <w:r w:rsidR="00196FFD" w:rsidRPr="005E2EE0">
        <w:rPr>
          <w:rFonts w:ascii="Arial" w:hAnsi="Arial" w:cs="Arial"/>
          <w:i/>
          <w:lang w:val="sk-SK"/>
        </w:rPr>
        <w:t xml:space="preserve"> republi</w:t>
      </w:r>
      <w:r w:rsidR="00F94896" w:rsidRPr="005E2EE0">
        <w:rPr>
          <w:rFonts w:ascii="Arial" w:hAnsi="Arial" w:cs="Arial"/>
          <w:i/>
          <w:lang w:val="sk-SK"/>
        </w:rPr>
        <w:t>k</w:t>
      </w:r>
      <w:r w:rsidR="00196FFD" w:rsidRPr="005E2EE0">
        <w:rPr>
          <w:rFonts w:ascii="Arial" w:hAnsi="Arial" w:cs="Arial"/>
          <w:i/>
          <w:lang w:val="sk-SK"/>
        </w:rPr>
        <w:t>e</w:t>
      </w:r>
      <w:r w:rsidRPr="005E2EE0">
        <w:rPr>
          <w:rFonts w:ascii="Arial" w:hAnsi="Arial" w:cs="Arial"/>
          <w:i/>
          <w:lang w:val="sk-SK"/>
        </w:rPr>
        <w:t xml:space="preserve"> prv</w:t>
      </w:r>
      <w:r w:rsidR="00F94896" w:rsidRPr="005E2EE0">
        <w:rPr>
          <w:rFonts w:ascii="Arial" w:hAnsi="Arial" w:cs="Arial"/>
          <w:i/>
          <w:lang w:val="sk-SK"/>
        </w:rPr>
        <w:t>ý</w:t>
      </w:r>
      <w:r w:rsidRPr="005E2EE0">
        <w:rPr>
          <w:rFonts w:ascii="Arial" w:hAnsi="Arial" w:cs="Arial"/>
          <w:i/>
          <w:lang w:val="sk-SK"/>
        </w:rPr>
        <w:t>m ve</w:t>
      </w:r>
      <w:r w:rsidR="00F94896" w:rsidRPr="005E2EE0">
        <w:rPr>
          <w:rFonts w:ascii="Arial" w:hAnsi="Arial" w:cs="Arial"/>
          <w:i/>
          <w:lang w:val="sk-SK"/>
        </w:rPr>
        <w:t>r</w:t>
      </w:r>
      <w:r w:rsidRPr="005E2EE0">
        <w:rPr>
          <w:rFonts w:ascii="Arial" w:hAnsi="Arial" w:cs="Arial"/>
          <w:i/>
          <w:lang w:val="sk-SK"/>
        </w:rPr>
        <w:t>ejným fond</w:t>
      </w:r>
      <w:r w:rsidR="00F94896" w:rsidRPr="005E2EE0">
        <w:rPr>
          <w:rFonts w:ascii="Arial" w:hAnsi="Arial" w:cs="Arial"/>
          <w:i/>
          <w:lang w:val="sk-SK"/>
        </w:rPr>
        <w:t>o</w:t>
      </w:r>
      <w:r w:rsidRPr="005E2EE0">
        <w:rPr>
          <w:rFonts w:ascii="Arial" w:hAnsi="Arial" w:cs="Arial"/>
          <w:i/>
          <w:lang w:val="sk-SK"/>
        </w:rPr>
        <w:t>m pr</w:t>
      </w:r>
      <w:r w:rsidR="00F94896" w:rsidRPr="005E2EE0">
        <w:rPr>
          <w:rFonts w:ascii="Arial" w:hAnsi="Arial" w:cs="Arial"/>
          <w:i/>
          <w:lang w:val="sk-SK"/>
        </w:rPr>
        <w:t>e</w:t>
      </w:r>
      <w:r w:rsidRPr="005E2EE0">
        <w:rPr>
          <w:rFonts w:ascii="Arial" w:hAnsi="Arial" w:cs="Arial"/>
          <w:i/>
          <w:lang w:val="sk-SK"/>
        </w:rPr>
        <w:t xml:space="preserve"> </w:t>
      </w:r>
      <w:r w:rsidR="00F94896" w:rsidRPr="005E2EE0">
        <w:rPr>
          <w:rFonts w:ascii="Arial" w:hAnsi="Arial" w:cs="Arial"/>
          <w:i/>
          <w:lang w:val="sk-SK"/>
        </w:rPr>
        <w:t>malých</w:t>
      </w:r>
      <w:r w:rsidRPr="005E2EE0">
        <w:rPr>
          <w:rFonts w:ascii="Arial" w:hAnsi="Arial" w:cs="Arial"/>
          <w:i/>
          <w:lang w:val="sk-SK"/>
        </w:rPr>
        <w:t xml:space="preserve"> investor</w:t>
      </w:r>
      <w:r w:rsidR="00F94896" w:rsidRPr="005E2EE0">
        <w:rPr>
          <w:rFonts w:ascii="Arial" w:hAnsi="Arial" w:cs="Arial"/>
          <w:i/>
          <w:lang w:val="sk-SK"/>
        </w:rPr>
        <w:t>ov</w:t>
      </w:r>
      <w:r w:rsidRPr="005E2EE0">
        <w:rPr>
          <w:rFonts w:ascii="Arial" w:hAnsi="Arial" w:cs="Arial"/>
          <w:i/>
          <w:lang w:val="sk-SK"/>
        </w:rPr>
        <w:t xml:space="preserve"> zam</w:t>
      </w:r>
      <w:r w:rsidR="00F94896" w:rsidRPr="005E2EE0">
        <w:rPr>
          <w:rFonts w:ascii="Arial" w:hAnsi="Arial" w:cs="Arial"/>
          <w:i/>
          <w:lang w:val="sk-SK"/>
        </w:rPr>
        <w:t>era</w:t>
      </w:r>
      <w:r w:rsidRPr="005E2EE0">
        <w:rPr>
          <w:rFonts w:ascii="Arial" w:hAnsi="Arial" w:cs="Arial"/>
          <w:i/>
          <w:lang w:val="sk-SK"/>
        </w:rPr>
        <w:t>ným na náj</w:t>
      </w:r>
      <w:r w:rsidR="00F94896" w:rsidRPr="005E2EE0">
        <w:rPr>
          <w:rFonts w:ascii="Arial" w:hAnsi="Arial" w:cs="Arial"/>
          <w:i/>
          <w:lang w:val="sk-SK"/>
        </w:rPr>
        <w:t>o</w:t>
      </w:r>
      <w:r w:rsidRPr="005E2EE0">
        <w:rPr>
          <w:rFonts w:ascii="Arial" w:hAnsi="Arial" w:cs="Arial"/>
          <w:i/>
          <w:lang w:val="sk-SK"/>
        </w:rPr>
        <w:t>mn</w:t>
      </w:r>
      <w:r w:rsidR="00F94896" w:rsidRPr="005E2EE0">
        <w:rPr>
          <w:rFonts w:ascii="Arial" w:hAnsi="Arial" w:cs="Arial"/>
          <w:i/>
          <w:lang w:val="sk-SK"/>
        </w:rPr>
        <w:t>é</w:t>
      </w:r>
      <w:r w:rsidRPr="005E2EE0">
        <w:rPr>
          <w:rFonts w:ascii="Arial" w:hAnsi="Arial" w:cs="Arial"/>
          <w:i/>
          <w:lang w:val="sk-SK"/>
        </w:rPr>
        <w:t xml:space="preserve"> b</w:t>
      </w:r>
      <w:r w:rsidR="00F94896" w:rsidRPr="005E2EE0">
        <w:rPr>
          <w:rFonts w:ascii="Arial" w:hAnsi="Arial" w:cs="Arial"/>
          <w:i/>
          <w:lang w:val="sk-SK"/>
        </w:rPr>
        <w:t>ývanie</w:t>
      </w:r>
      <w:r w:rsidRPr="005E2EE0">
        <w:rPr>
          <w:rFonts w:ascii="Arial" w:hAnsi="Arial" w:cs="Arial"/>
          <w:i/>
          <w:lang w:val="sk-SK"/>
        </w:rPr>
        <w:t xml:space="preserve">, chceme tento </w:t>
      </w:r>
      <w:r w:rsidR="00F94896" w:rsidRPr="005E2EE0">
        <w:rPr>
          <w:rFonts w:ascii="Arial" w:hAnsi="Arial" w:cs="Arial"/>
          <w:i/>
          <w:lang w:val="sk-SK"/>
        </w:rPr>
        <w:t>š</w:t>
      </w:r>
      <w:r w:rsidRPr="005E2EE0">
        <w:rPr>
          <w:rFonts w:ascii="Arial" w:hAnsi="Arial" w:cs="Arial"/>
          <w:i/>
          <w:lang w:val="sk-SK"/>
        </w:rPr>
        <w:t>pecifický trh akt</w:t>
      </w:r>
      <w:r w:rsidR="00F94896" w:rsidRPr="005E2EE0">
        <w:rPr>
          <w:rFonts w:ascii="Arial" w:hAnsi="Arial" w:cs="Arial"/>
          <w:i/>
          <w:lang w:val="sk-SK"/>
        </w:rPr>
        <w:t>í</w:t>
      </w:r>
      <w:r w:rsidRPr="005E2EE0">
        <w:rPr>
          <w:rFonts w:ascii="Arial" w:hAnsi="Arial" w:cs="Arial"/>
          <w:i/>
          <w:lang w:val="sk-SK"/>
        </w:rPr>
        <w:t>vn</w:t>
      </w:r>
      <w:r w:rsidR="00F94896" w:rsidRPr="005E2EE0">
        <w:rPr>
          <w:rFonts w:ascii="Arial" w:hAnsi="Arial" w:cs="Arial"/>
          <w:i/>
          <w:lang w:val="sk-SK"/>
        </w:rPr>
        <w:t>e</w:t>
      </w:r>
      <w:r w:rsidRPr="005E2EE0">
        <w:rPr>
          <w:rFonts w:ascii="Arial" w:hAnsi="Arial" w:cs="Arial"/>
          <w:i/>
          <w:lang w:val="sk-SK"/>
        </w:rPr>
        <w:t xml:space="preserve"> formova</w:t>
      </w:r>
      <w:r w:rsidR="00F94896" w:rsidRPr="005E2EE0">
        <w:rPr>
          <w:rFonts w:ascii="Arial" w:hAnsi="Arial" w:cs="Arial"/>
          <w:i/>
          <w:lang w:val="sk-SK"/>
        </w:rPr>
        <w:t>ť</w:t>
      </w:r>
      <w:r w:rsidRPr="005E2EE0">
        <w:rPr>
          <w:rFonts w:ascii="Arial" w:hAnsi="Arial" w:cs="Arial"/>
          <w:i/>
          <w:lang w:val="sk-SK"/>
        </w:rPr>
        <w:t xml:space="preserve"> </w:t>
      </w:r>
      <w:r w:rsidR="00F94896" w:rsidRPr="005E2EE0">
        <w:rPr>
          <w:rFonts w:ascii="Arial" w:hAnsi="Arial" w:cs="Arial"/>
          <w:i/>
          <w:lang w:val="sk-SK"/>
        </w:rPr>
        <w:t xml:space="preserve">– a to </w:t>
      </w:r>
      <w:r w:rsidR="00B02F19" w:rsidRPr="005E2EE0">
        <w:rPr>
          <w:rFonts w:ascii="Arial" w:hAnsi="Arial" w:cs="Arial"/>
          <w:i/>
          <w:lang w:val="sk-SK"/>
        </w:rPr>
        <w:t>tak</w:t>
      </w:r>
      <w:r w:rsidRPr="005E2EE0">
        <w:rPr>
          <w:rFonts w:ascii="Arial" w:hAnsi="Arial" w:cs="Arial"/>
          <w:i/>
          <w:lang w:val="sk-SK"/>
        </w:rPr>
        <w:t xml:space="preserve"> i</w:t>
      </w:r>
      <w:r w:rsidR="005C3BE6" w:rsidRPr="005E2EE0">
        <w:rPr>
          <w:rFonts w:ascii="Arial" w:hAnsi="Arial" w:cs="Arial"/>
          <w:i/>
          <w:lang w:val="sk-SK"/>
        </w:rPr>
        <w:t>nvestič</w:t>
      </w:r>
      <w:r w:rsidRPr="005E2EE0">
        <w:rPr>
          <w:rFonts w:ascii="Arial" w:hAnsi="Arial" w:cs="Arial"/>
          <w:i/>
          <w:lang w:val="sk-SK"/>
        </w:rPr>
        <w:t>n</w:t>
      </w:r>
      <w:r w:rsidR="00F94896" w:rsidRPr="005E2EE0">
        <w:rPr>
          <w:rFonts w:ascii="Arial" w:hAnsi="Arial" w:cs="Arial"/>
          <w:i/>
          <w:lang w:val="sk-SK"/>
        </w:rPr>
        <w:t>e</w:t>
      </w:r>
      <w:r w:rsidRPr="005E2EE0">
        <w:rPr>
          <w:rFonts w:ascii="Arial" w:hAnsi="Arial" w:cs="Arial"/>
          <w:i/>
          <w:lang w:val="sk-SK"/>
        </w:rPr>
        <w:t xml:space="preserve">, </w:t>
      </w:r>
      <w:r w:rsidR="00B02F19" w:rsidRPr="005E2EE0">
        <w:rPr>
          <w:rFonts w:ascii="Arial" w:hAnsi="Arial" w:cs="Arial"/>
          <w:i/>
          <w:lang w:val="sk-SK"/>
        </w:rPr>
        <w:t>ako</w:t>
      </w:r>
      <w:r w:rsidRPr="005E2EE0">
        <w:rPr>
          <w:rFonts w:ascii="Arial" w:hAnsi="Arial" w:cs="Arial"/>
          <w:i/>
          <w:lang w:val="sk-SK"/>
        </w:rPr>
        <w:t xml:space="preserve"> </w:t>
      </w:r>
      <w:r w:rsidR="00B02F19" w:rsidRPr="005E2EE0">
        <w:rPr>
          <w:rFonts w:ascii="Arial" w:hAnsi="Arial" w:cs="Arial"/>
          <w:i/>
          <w:lang w:val="sk-SK"/>
        </w:rPr>
        <w:t>aj</w:t>
      </w:r>
      <w:r w:rsidRPr="005E2EE0">
        <w:rPr>
          <w:rFonts w:ascii="Arial" w:hAnsi="Arial" w:cs="Arial"/>
          <w:i/>
          <w:lang w:val="sk-SK"/>
        </w:rPr>
        <w:t xml:space="preserve"> z h</w:t>
      </w:r>
      <w:r w:rsidR="00F94896" w:rsidRPr="005E2EE0">
        <w:rPr>
          <w:rFonts w:ascii="Arial" w:hAnsi="Arial" w:cs="Arial"/>
          <w:i/>
          <w:lang w:val="sk-SK"/>
        </w:rPr>
        <w:t>ľa</w:t>
      </w:r>
      <w:r w:rsidRPr="005E2EE0">
        <w:rPr>
          <w:rFonts w:ascii="Arial" w:hAnsi="Arial" w:cs="Arial"/>
          <w:i/>
          <w:lang w:val="sk-SK"/>
        </w:rPr>
        <w:t xml:space="preserve">diska </w:t>
      </w:r>
      <w:r w:rsidR="00F94896" w:rsidRPr="005E2EE0">
        <w:rPr>
          <w:rFonts w:ascii="Arial" w:hAnsi="Arial" w:cs="Arial"/>
          <w:i/>
          <w:lang w:val="sk-SK"/>
        </w:rPr>
        <w:t>š</w:t>
      </w:r>
      <w:r w:rsidRPr="005E2EE0">
        <w:rPr>
          <w:rFonts w:ascii="Arial" w:hAnsi="Arial" w:cs="Arial"/>
          <w:i/>
          <w:lang w:val="sk-SK"/>
        </w:rPr>
        <w:t xml:space="preserve">tandardu. </w:t>
      </w:r>
      <w:r w:rsidR="00D4474E" w:rsidRPr="005E2EE0">
        <w:rPr>
          <w:rFonts w:ascii="Arial" w:hAnsi="Arial" w:cs="Arial"/>
          <w:i/>
          <w:lang w:val="sk-SK"/>
        </w:rPr>
        <w:t>Če</w:t>
      </w:r>
      <w:r w:rsidR="00F94896" w:rsidRPr="005E2EE0">
        <w:rPr>
          <w:rFonts w:ascii="Arial" w:hAnsi="Arial" w:cs="Arial"/>
          <w:i/>
          <w:lang w:val="sk-SK"/>
        </w:rPr>
        <w:t>sk</w:t>
      </w:r>
      <w:r w:rsidR="00D4474E" w:rsidRPr="005E2EE0">
        <w:rPr>
          <w:rFonts w:ascii="Arial" w:hAnsi="Arial" w:cs="Arial"/>
          <w:i/>
          <w:lang w:val="sk-SK"/>
        </w:rPr>
        <w:t xml:space="preserve">í </w:t>
      </w:r>
      <w:r w:rsidR="00B02F19" w:rsidRPr="005E2EE0">
        <w:rPr>
          <w:rFonts w:ascii="Arial" w:hAnsi="Arial" w:cs="Arial"/>
          <w:i/>
          <w:lang w:val="sk-SK"/>
        </w:rPr>
        <w:t>aj</w:t>
      </w:r>
      <w:r w:rsidR="00D4474E" w:rsidRPr="005E2EE0">
        <w:rPr>
          <w:rFonts w:ascii="Arial" w:hAnsi="Arial" w:cs="Arial"/>
          <w:i/>
          <w:lang w:val="sk-SK"/>
        </w:rPr>
        <w:t xml:space="preserve"> sloven</w:t>
      </w:r>
      <w:r w:rsidR="00F94896" w:rsidRPr="005E2EE0">
        <w:rPr>
          <w:rFonts w:ascii="Arial" w:hAnsi="Arial" w:cs="Arial"/>
          <w:i/>
          <w:lang w:val="sk-SK"/>
        </w:rPr>
        <w:t>sk</w:t>
      </w:r>
      <w:r w:rsidR="00D4474E" w:rsidRPr="005E2EE0">
        <w:rPr>
          <w:rFonts w:ascii="Arial" w:hAnsi="Arial" w:cs="Arial"/>
          <w:i/>
          <w:lang w:val="sk-SK"/>
        </w:rPr>
        <w:t>í i</w:t>
      </w:r>
      <w:r w:rsidRPr="005E2EE0">
        <w:rPr>
          <w:rFonts w:ascii="Arial" w:hAnsi="Arial" w:cs="Arial"/>
          <w:i/>
          <w:lang w:val="sk-SK"/>
        </w:rPr>
        <w:t>nvesto</w:t>
      </w:r>
      <w:r w:rsidR="00F94896" w:rsidRPr="005E2EE0">
        <w:rPr>
          <w:rFonts w:ascii="Arial" w:hAnsi="Arial" w:cs="Arial"/>
          <w:i/>
          <w:lang w:val="sk-SK"/>
        </w:rPr>
        <w:t>r</w:t>
      </w:r>
      <w:r w:rsidRPr="005E2EE0">
        <w:rPr>
          <w:rFonts w:ascii="Arial" w:hAnsi="Arial" w:cs="Arial"/>
          <w:i/>
          <w:lang w:val="sk-SK"/>
        </w:rPr>
        <w:t>i s n</w:t>
      </w:r>
      <w:r w:rsidR="00F94896" w:rsidRPr="005E2EE0">
        <w:rPr>
          <w:rFonts w:ascii="Arial" w:hAnsi="Arial" w:cs="Arial"/>
          <w:i/>
          <w:lang w:val="sk-SK"/>
        </w:rPr>
        <w:t>a</w:t>
      </w:r>
      <w:r w:rsidRPr="005E2EE0">
        <w:rPr>
          <w:rFonts w:ascii="Arial" w:hAnsi="Arial" w:cs="Arial"/>
          <w:i/>
          <w:lang w:val="sk-SK"/>
        </w:rPr>
        <w:t>mi m</w:t>
      </w:r>
      <w:r w:rsidR="00F94896" w:rsidRPr="005E2EE0">
        <w:rPr>
          <w:rFonts w:ascii="Arial" w:hAnsi="Arial" w:cs="Arial"/>
          <w:i/>
          <w:lang w:val="sk-SK"/>
        </w:rPr>
        <w:t>ôž</w:t>
      </w:r>
      <w:r w:rsidRPr="005E2EE0">
        <w:rPr>
          <w:rFonts w:ascii="Arial" w:hAnsi="Arial" w:cs="Arial"/>
          <w:i/>
          <w:lang w:val="sk-SK"/>
        </w:rPr>
        <w:t>u n</w:t>
      </w:r>
      <w:r w:rsidR="005C3BE6" w:rsidRPr="005E2EE0">
        <w:rPr>
          <w:rFonts w:ascii="Arial" w:hAnsi="Arial" w:cs="Arial"/>
          <w:i/>
          <w:lang w:val="sk-SK"/>
        </w:rPr>
        <w:t>a r</w:t>
      </w:r>
      <w:r w:rsidR="00F94896" w:rsidRPr="005E2EE0">
        <w:rPr>
          <w:rFonts w:ascii="Arial" w:hAnsi="Arial" w:cs="Arial"/>
          <w:i/>
          <w:lang w:val="sk-SK"/>
        </w:rPr>
        <w:t>ý</w:t>
      </w:r>
      <w:r w:rsidR="005C3BE6" w:rsidRPr="005E2EE0">
        <w:rPr>
          <w:rFonts w:ascii="Arial" w:hAnsi="Arial" w:cs="Arial"/>
          <w:i/>
          <w:lang w:val="sk-SK"/>
        </w:rPr>
        <w:t>chl</w:t>
      </w:r>
      <w:r w:rsidR="00F94896" w:rsidRPr="005E2EE0">
        <w:rPr>
          <w:rFonts w:ascii="Arial" w:hAnsi="Arial" w:cs="Arial"/>
          <w:i/>
          <w:lang w:val="sk-SK"/>
        </w:rPr>
        <w:t>o</w:t>
      </w:r>
      <w:r w:rsidR="005C3BE6" w:rsidRPr="005E2EE0">
        <w:rPr>
          <w:rFonts w:ascii="Arial" w:hAnsi="Arial" w:cs="Arial"/>
          <w:i/>
          <w:lang w:val="sk-SK"/>
        </w:rPr>
        <w:t>m vývoji v tomto segment</w:t>
      </w:r>
      <w:r w:rsidR="00F94896" w:rsidRPr="005E2EE0">
        <w:rPr>
          <w:rFonts w:ascii="Arial" w:hAnsi="Arial" w:cs="Arial"/>
          <w:i/>
          <w:lang w:val="sk-SK"/>
        </w:rPr>
        <w:t>e</w:t>
      </w:r>
      <w:r w:rsidRPr="005E2EE0">
        <w:rPr>
          <w:rFonts w:ascii="Arial" w:hAnsi="Arial" w:cs="Arial"/>
          <w:i/>
          <w:lang w:val="sk-SK"/>
        </w:rPr>
        <w:t xml:space="preserve"> ne</w:t>
      </w:r>
      <w:r w:rsidR="00F94896" w:rsidRPr="005E2EE0">
        <w:rPr>
          <w:rFonts w:ascii="Arial" w:hAnsi="Arial" w:cs="Arial"/>
          <w:i/>
          <w:lang w:val="sk-SK"/>
        </w:rPr>
        <w:t>hnuteľn</w:t>
      </w:r>
      <w:r w:rsidRPr="005E2EE0">
        <w:rPr>
          <w:rFonts w:ascii="Arial" w:hAnsi="Arial" w:cs="Arial"/>
          <w:i/>
          <w:lang w:val="sk-SK"/>
        </w:rPr>
        <w:t xml:space="preserve">ostí </w:t>
      </w:r>
      <w:r w:rsidR="00F94896" w:rsidRPr="005E2EE0">
        <w:rPr>
          <w:rFonts w:ascii="Arial" w:hAnsi="Arial" w:cs="Arial"/>
          <w:i/>
          <w:lang w:val="sk-SK"/>
        </w:rPr>
        <w:t>zarobiť</w:t>
      </w:r>
      <w:r w:rsidRPr="005E2EE0">
        <w:rPr>
          <w:rFonts w:ascii="Arial" w:hAnsi="Arial" w:cs="Arial"/>
          <w:i/>
          <w:lang w:val="sk-SK"/>
        </w:rPr>
        <w:t>. Je to jednodu</w:t>
      </w:r>
      <w:r w:rsidR="00F94896" w:rsidRPr="005E2EE0">
        <w:rPr>
          <w:rFonts w:ascii="Arial" w:hAnsi="Arial" w:cs="Arial"/>
          <w:i/>
          <w:lang w:val="sk-SK"/>
        </w:rPr>
        <w:t>ch</w:t>
      </w:r>
      <w:r w:rsidRPr="005E2EE0">
        <w:rPr>
          <w:rFonts w:ascii="Arial" w:hAnsi="Arial" w:cs="Arial"/>
          <w:i/>
          <w:lang w:val="sk-SK"/>
        </w:rPr>
        <w:t>š</w:t>
      </w:r>
      <w:r w:rsidR="00F94896" w:rsidRPr="005E2EE0">
        <w:rPr>
          <w:rFonts w:ascii="Arial" w:hAnsi="Arial" w:cs="Arial"/>
          <w:i/>
          <w:lang w:val="sk-SK"/>
        </w:rPr>
        <w:t>ie</w:t>
      </w:r>
      <w:r w:rsidRPr="005E2EE0">
        <w:rPr>
          <w:rFonts w:ascii="Arial" w:hAnsi="Arial" w:cs="Arial"/>
          <w:i/>
          <w:lang w:val="sk-SK"/>
        </w:rPr>
        <w:t xml:space="preserve"> </w:t>
      </w:r>
      <w:r w:rsidR="00F94896" w:rsidRPr="005E2EE0">
        <w:rPr>
          <w:rFonts w:ascii="Arial" w:hAnsi="Arial" w:cs="Arial"/>
          <w:i/>
          <w:lang w:val="sk-SK"/>
        </w:rPr>
        <w:t>ako</w:t>
      </w:r>
      <w:r w:rsidRPr="005E2EE0">
        <w:rPr>
          <w:rFonts w:ascii="Arial" w:hAnsi="Arial" w:cs="Arial"/>
          <w:i/>
          <w:lang w:val="sk-SK"/>
        </w:rPr>
        <w:t xml:space="preserve"> si </w:t>
      </w:r>
      <w:r w:rsidR="00B02F19" w:rsidRPr="005E2EE0">
        <w:rPr>
          <w:rFonts w:ascii="Arial" w:hAnsi="Arial" w:cs="Arial"/>
          <w:i/>
          <w:lang w:val="sk-SK"/>
        </w:rPr>
        <w:t>zobr</w:t>
      </w:r>
      <w:r w:rsidR="00F94896" w:rsidRPr="005E2EE0">
        <w:rPr>
          <w:rFonts w:ascii="Arial" w:hAnsi="Arial" w:cs="Arial"/>
          <w:i/>
          <w:lang w:val="sk-SK"/>
        </w:rPr>
        <w:t>ať</w:t>
      </w:r>
      <w:r w:rsidRPr="005E2EE0">
        <w:rPr>
          <w:rFonts w:ascii="Arial" w:hAnsi="Arial" w:cs="Arial"/>
          <w:i/>
          <w:lang w:val="sk-SK"/>
        </w:rPr>
        <w:t xml:space="preserve"> hypotéku na investičn</w:t>
      </w:r>
      <w:r w:rsidR="00F94896" w:rsidRPr="005E2EE0">
        <w:rPr>
          <w:rFonts w:ascii="Arial" w:hAnsi="Arial" w:cs="Arial"/>
          <w:i/>
          <w:lang w:val="sk-SK"/>
        </w:rPr>
        <w:t>ý</w:t>
      </w:r>
      <w:r w:rsidRPr="005E2EE0">
        <w:rPr>
          <w:rFonts w:ascii="Arial" w:hAnsi="Arial" w:cs="Arial"/>
          <w:i/>
          <w:lang w:val="sk-SK"/>
        </w:rPr>
        <w:t xml:space="preserve"> byt a </w:t>
      </w:r>
      <w:r w:rsidR="005C3BE6" w:rsidRPr="005E2EE0">
        <w:rPr>
          <w:rFonts w:ascii="Arial" w:hAnsi="Arial" w:cs="Arial"/>
          <w:i/>
          <w:lang w:val="sk-SK"/>
        </w:rPr>
        <w:t>p</w:t>
      </w:r>
      <w:r w:rsidR="00407E36" w:rsidRPr="005E2EE0">
        <w:rPr>
          <w:rFonts w:ascii="Arial" w:hAnsi="Arial" w:cs="Arial"/>
          <w:i/>
          <w:lang w:val="sk-SK"/>
        </w:rPr>
        <w:t>otom</w:t>
      </w:r>
      <w:r w:rsidR="005C3BE6" w:rsidRPr="005E2EE0">
        <w:rPr>
          <w:rFonts w:ascii="Arial" w:hAnsi="Arial" w:cs="Arial"/>
          <w:i/>
          <w:lang w:val="sk-SK"/>
        </w:rPr>
        <w:t xml:space="preserve"> s</w:t>
      </w:r>
      <w:r w:rsidR="00407E36" w:rsidRPr="005E2EE0">
        <w:rPr>
          <w:rFonts w:ascii="Arial" w:hAnsi="Arial" w:cs="Arial"/>
          <w:i/>
          <w:lang w:val="sk-SK"/>
        </w:rPr>
        <w:t>a</w:t>
      </w:r>
      <w:r w:rsidR="005C3BE6" w:rsidRPr="005E2EE0">
        <w:rPr>
          <w:rFonts w:ascii="Arial" w:hAnsi="Arial" w:cs="Arial"/>
          <w:i/>
          <w:lang w:val="sk-SK"/>
        </w:rPr>
        <w:t xml:space="preserve"> </w:t>
      </w:r>
      <w:r w:rsidR="00625850" w:rsidRPr="005E2EE0">
        <w:rPr>
          <w:rFonts w:ascii="Arial" w:hAnsi="Arial" w:cs="Arial"/>
          <w:i/>
          <w:lang w:val="sk-SK"/>
        </w:rPr>
        <w:t>zaoberať</w:t>
      </w:r>
      <w:r w:rsidR="003E4E90" w:rsidRPr="005E2EE0">
        <w:rPr>
          <w:rFonts w:ascii="Arial" w:hAnsi="Arial" w:cs="Arial"/>
          <w:i/>
          <w:lang w:val="sk-SK"/>
        </w:rPr>
        <w:t xml:space="preserve"> </w:t>
      </w:r>
      <w:r w:rsidRPr="005E2EE0">
        <w:rPr>
          <w:rFonts w:ascii="Arial" w:hAnsi="Arial" w:cs="Arial"/>
          <w:i/>
          <w:lang w:val="sk-SK"/>
        </w:rPr>
        <w:t>s jeho pr</w:t>
      </w:r>
      <w:r w:rsidR="00407E36" w:rsidRPr="005E2EE0">
        <w:rPr>
          <w:rFonts w:ascii="Arial" w:hAnsi="Arial" w:cs="Arial"/>
          <w:i/>
          <w:lang w:val="sk-SK"/>
        </w:rPr>
        <w:t>e</w:t>
      </w:r>
      <w:r w:rsidRPr="005E2EE0">
        <w:rPr>
          <w:rFonts w:ascii="Arial" w:hAnsi="Arial" w:cs="Arial"/>
          <w:i/>
          <w:lang w:val="sk-SK"/>
        </w:rPr>
        <w:t>nájm</w:t>
      </w:r>
      <w:r w:rsidR="00407E36" w:rsidRPr="005E2EE0">
        <w:rPr>
          <w:rFonts w:ascii="Arial" w:hAnsi="Arial" w:cs="Arial"/>
          <w:i/>
          <w:lang w:val="sk-SK"/>
        </w:rPr>
        <w:t>o</w:t>
      </w:r>
      <w:r w:rsidRPr="005E2EE0">
        <w:rPr>
          <w:rFonts w:ascii="Arial" w:hAnsi="Arial" w:cs="Arial"/>
          <w:i/>
          <w:lang w:val="sk-SK"/>
        </w:rPr>
        <w:t>m a správou. Pr</w:t>
      </w:r>
      <w:r w:rsidR="00407E36" w:rsidRPr="005E2EE0">
        <w:rPr>
          <w:rFonts w:ascii="Arial" w:hAnsi="Arial" w:cs="Arial"/>
          <w:i/>
          <w:lang w:val="sk-SK"/>
        </w:rPr>
        <w:t>e</w:t>
      </w:r>
      <w:r w:rsidRPr="005E2EE0">
        <w:rPr>
          <w:rFonts w:ascii="Arial" w:hAnsi="Arial" w:cs="Arial"/>
          <w:i/>
          <w:lang w:val="sk-SK"/>
        </w:rPr>
        <w:t xml:space="preserve"> </w:t>
      </w:r>
      <w:r w:rsidR="00407E36" w:rsidRPr="005E2EE0">
        <w:rPr>
          <w:rFonts w:ascii="Arial" w:hAnsi="Arial" w:cs="Arial"/>
          <w:i/>
          <w:lang w:val="sk-SK"/>
        </w:rPr>
        <w:t>veľa</w:t>
      </w:r>
      <w:r w:rsidRPr="005E2EE0">
        <w:rPr>
          <w:rFonts w:ascii="Arial" w:hAnsi="Arial" w:cs="Arial"/>
          <w:i/>
          <w:lang w:val="sk-SK"/>
        </w:rPr>
        <w:t xml:space="preserve"> </w:t>
      </w:r>
      <w:r w:rsidR="00407E36" w:rsidRPr="005E2EE0">
        <w:rPr>
          <w:rFonts w:ascii="Arial" w:hAnsi="Arial" w:cs="Arial"/>
          <w:i/>
          <w:lang w:val="sk-SK"/>
        </w:rPr>
        <w:t>ľu</w:t>
      </w:r>
      <w:r w:rsidRPr="005E2EE0">
        <w:rPr>
          <w:rFonts w:ascii="Arial" w:hAnsi="Arial" w:cs="Arial"/>
          <w:i/>
          <w:lang w:val="sk-SK"/>
        </w:rPr>
        <w:t>dí m</w:t>
      </w:r>
      <w:r w:rsidR="00407E36" w:rsidRPr="005E2EE0">
        <w:rPr>
          <w:rFonts w:ascii="Arial" w:hAnsi="Arial" w:cs="Arial"/>
          <w:i/>
          <w:lang w:val="sk-SK"/>
        </w:rPr>
        <w:t>ô</w:t>
      </w:r>
      <w:r w:rsidRPr="005E2EE0">
        <w:rPr>
          <w:rFonts w:ascii="Arial" w:hAnsi="Arial" w:cs="Arial"/>
          <w:i/>
          <w:lang w:val="sk-SK"/>
        </w:rPr>
        <w:t>že b</w:t>
      </w:r>
      <w:r w:rsidR="00407E36" w:rsidRPr="005E2EE0">
        <w:rPr>
          <w:rFonts w:ascii="Arial" w:hAnsi="Arial" w:cs="Arial"/>
          <w:i/>
          <w:lang w:val="sk-SK"/>
        </w:rPr>
        <w:t>yť</w:t>
      </w:r>
      <w:r w:rsidRPr="005E2EE0">
        <w:rPr>
          <w:rFonts w:ascii="Arial" w:hAnsi="Arial" w:cs="Arial"/>
          <w:i/>
          <w:lang w:val="sk-SK"/>
        </w:rPr>
        <w:t xml:space="preserve"> </w:t>
      </w:r>
      <w:r w:rsidR="005C3BE6" w:rsidRPr="005E2EE0">
        <w:rPr>
          <w:rFonts w:ascii="Arial" w:hAnsi="Arial" w:cs="Arial"/>
          <w:i/>
          <w:lang w:val="sk-SK"/>
        </w:rPr>
        <w:t>k</w:t>
      </w:r>
      <w:r w:rsidR="00407E36" w:rsidRPr="005E2EE0">
        <w:rPr>
          <w:rFonts w:ascii="Arial" w:hAnsi="Arial" w:cs="Arial"/>
          <w:i/>
          <w:lang w:val="sk-SK"/>
        </w:rPr>
        <w:t>ú</w:t>
      </w:r>
      <w:r w:rsidR="005C3BE6" w:rsidRPr="005E2EE0">
        <w:rPr>
          <w:rFonts w:ascii="Arial" w:hAnsi="Arial" w:cs="Arial"/>
          <w:i/>
          <w:lang w:val="sk-SK"/>
        </w:rPr>
        <w:t>p</w:t>
      </w:r>
      <w:r w:rsidR="00407E36" w:rsidRPr="005E2EE0">
        <w:rPr>
          <w:rFonts w:ascii="Arial" w:hAnsi="Arial" w:cs="Arial"/>
          <w:i/>
          <w:lang w:val="sk-SK"/>
        </w:rPr>
        <w:t>a</w:t>
      </w:r>
      <w:r w:rsidR="005C3BE6" w:rsidRPr="005E2EE0">
        <w:rPr>
          <w:rFonts w:ascii="Arial" w:hAnsi="Arial" w:cs="Arial"/>
          <w:i/>
          <w:lang w:val="sk-SK"/>
        </w:rPr>
        <w:t xml:space="preserve"> </w:t>
      </w:r>
      <w:r w:rsidRPr="005E2EE0">
        <w:rPr>
          <w:rFonts w:ascii="Arial" w:hAnsi="Arial" w:cs="Arial"/>
          <w:i/>
          <w:lang w:val="sk-SK"/>
        </w:rPr>
        <w:t>inves</w:t>
      </w:r>
      <w:r w:rsidR="003E4E90" w:rsidRPr="005E2EE0">
        <w:rPr>
          <w:rFonts w:ascii="Arial" w:hAnsi="Arial" w:cs="Arial"/>
          <w:i/>
          <w:lang w:val="sk-SK"/>
        </w:rPr>
        <w:t>tičn</w:t>
      </w:r>
      <w:r w:rsidR="00407E36" w:rsidRPr="005E2EE0">
        <w:rPr>
          <w:rFonts w:ascii="Arial" w:hAnsi="Arial" w:cs="Arial"/>
          <w:i/>
          <w:lang w:val="sk-SK"/>
        </w:rPr>
        <w:t>ý</w:t>
      </w:r>
      <w:r w:rsidR="005C3BE6" w:rsidRPr="005E2EE0">
        <w:rPr>
          <w:rFonts w:ascii="Arial" w:hAnsi="Arial" w:cs="Arial"/>
          <w:i/>
          <w:lang w:val="sk-SK"/>
        </w:rPr>
        <w:t>ch akcií</w:t>
      </w:r>
      <w:r w:rsidR="003E4E90" w:rsidRPr="005E2EE0">
        <w:rPr>
          <w:rFonts w:ascii="Arial" w:hAnsi="Arial" w:cs="Arial"/>
          <w:i/>
          <w:lang w:val="sk-SK"/>
        </w:rPr>
        <w:t xml:space="preserve"> v naš</w:t>
      </w:r>
      <w:r w:rsidR="00407E36" w:rsidRPr="005E2EE0">
        <w:rPr>
          <w:rFonts w:ascii="Arial" w:hAnsi="Arial" w:cs="Arial"/>
          <w:i/>
          <w:lang w:val="sk-SK"/>
        </w:rPr>
        <w:t>o</w:t>
      </w:r>
      <w:r w:rsidR="003E4E90" w:rsidRPr="005E2EE0">
        <w:rPr>
          <w:rFonts w:ascii="Arial" w:hAnsi="Arial" w:cs="Arial"/>
          <w:i/>
          <w:lang w:val="sk-SK"/>
        </w:rPr>
        <w:t xml:space="preserve">m </w:t>
      </w:r>
      <w:r w:rsidR="008D2462" w:rsidRPr="005E2EE0">
        <w:rPr>
          <w:rFonts w:ascii="Arial" w:hAnsi="Arial" w:cs="Arial"/>
          <w:i/>
          <w:lang w:val="sk-SK"/>
        </w:rPr>
        <w:t>pod</w:t>
      </w:r>
      <w:r w:rsidR="003E4E90" w:rsidRPr="005E2EE0">
        <w:rPr>
          <w:rFonts w:ascii="Arial" w:hAnsi="Arial" w:cs="Arial"/>
          <w:i/>
          <w:lang w:val="sk-SK"/>
        </w:rPr>
        <w:t>fond</w:t>
      </w:r>
      <w:r w:rsidR="00407E36" w:rsidRPr="005E2EE0">
        <w:rPr>
          <w:rFonts w:ascii="Arial" w:hAnsi="Arial" w:cs="Arial"/>
          <w:i/>
          <w:lang w:val="sk-SK"/>
        </w:rPr>
        <w:t>e</w:t>
      </w:r>
      <w:r w:rsidR="005C3BE6" w:rsidRPr="005E2EE0">
        <w:rPr>
          <w:rFonts w:ascii="Arial" w:hAnsi="Arial" w:cs="Arial"/>
          <w:i/>
          <w:lang w:val="sk-SK"/>
        </w:rPr>
        <w:t xml:space="preserve"> </w:t>
      </w:r>
      <w:r w:rsidR="00407E36" w:rsidRPr="005E2EE0">
        <w:rPr>
          <w:rFonts w:ascii="Arial" w:hAnsi="Arial" w:cs="Arial"/>
          <w:i/>
          <w:lang w:val="sk-SK"/>
        </w:rPr>
        <w:t>oveľa</w:t>
      </w:r>
      <w:r w:rsidR="005C3BE6" w:rsidRPr="005E2EE0">
        <w:rPr>
          <w:rFonts w:ascii="Arial" w:hAnsi="Arial" w:cs="Arial"/>
          <w:i/>
          <w:lang w:val="sk-SK"/>
        </w:rPr>
        <w:t xml:space="preserve"> atrakt</w:t>
      </w:r>
      <w:r w:rsidR="00407E36" w:rsidRPr="005E2EE0">
        <w:rPr>
          <w:rFonts w:ascii="Arial" w:hAnsi="Arial" w:cs="Arial"/>
          <w:i/>
          <w:lang w:val="sk-SK"/>
        </w:rPr>
        <w:t>í</w:t>
      </w:r>
      <w:r w:rsidR="005C3BE6" w:rsidRPr="005E2EE0">
        <w:rPr>
          <w:rFonts w:ascii="Arial" w:hAnsi="Arial" w:cs="Arial"/>
          <w:i/>
          <w:lang w:val="sk-SK"/>
        </w:rPr>
        <w:t>vn</w:t>
      </w:r>
      <w:r w:rsidR="00407E36" w:rsidRPr="005E2EE0">
        <w:rPr>
          <w:rFonts w:ascii="Arial" w:hAnsi="Arial" w:cs="Arial"/>
          <w:i/>
          <w:lang w:val="sk-SK"/>
        </w:rPr>
        <w:t>e</w:t>
      </w:r>
      <w:r w:rsidR="005C3BE6" w:rsidRPr="005E2EE0">
        <w:rPr>
          <w:rFonts w:ascii="Arial" w:hAnsi="Arial" w:cs="Arial"/>
          <w:i/>
          <w:lang w:val="sk-SK"/>
        </w:rPr>
        <w:t>jš</w:t>
      </w:r>
      <w:r w:rsidR="00407E36" w:rsidRPr="005E2EE0">
        <w:rPr>
          <w:rFonts w:ascii="Arial" w:hAnsi="Arial" w:cs="Arial"/>
          <w:i/>
          <w:lang w:val="sk-SK"/>
        </w:rPr>
        <w:t>ia</w:t>
      </w:r>
      <w:r w:rsidR="005C3BE6" w:rsidRPr="005E2EE0">
        <w:rPr>
          <w:rFonts w:ascii="Arial" w:hAnsi="Arial" w:cs="Arial"/>
          <w:i/>
          <w:lang w:val="sk-SK"/>
        </w:rPr>
        <w:t xml:space="preserve">. </w:t>
      </w:r>
      <w:r w:rsidR="003E4E90" w:rsidRPr="005E2EE0">
        <w:rPr>
          <w:rFonts w:ascii="Arial" w:hAnsi="Arial" w:cs="Arial"/>
          <w:i/>
          <w:lang w:val="sk-SK"/>
        </w:rPr>
        <w:t>T</w:t>
      </w:r>
      <w:r w:rsidR="00DE74A8" w:rsidRPr="005E2EE0">
        <w:rPr>
          <w:rFonts w:ascii="Arial" w:hAnsi="Arial" w:cs="Arial"/>
          <w:i/>
          <w:lang w:val="sk-SK"/>
        </w:rPr>
        <w:t>ý</w:t>
      </w:r>
      <w:r w:rsidR="003E4E90" w:rsidRPr="005E2EE0">
        <w:rPr>
          <w:rFonts w:ascii="Arial" w:hAnsi="Arial" w:cs="Arial"/>
          <w:i/>
          <w:lang w:val="sk-SK"/>
        </w:rPr>
        <w:t>m</w:t>
      </w:r>
      <w:r w:rsidR="00625850" w:rsidRPr="005E2EE0">
        <w:rPr>
          <w:rFonts w:ascii="Arial" w:hAnsi="Arial" w:cs="Arial"/>
          <w:i/>
          <w:lang w:val="sk-SK"/>
        </w:rPr>
        <w:t xml:space="preserve"> </w:t>
      </w:r>
      <w:r w:rsidRPr="005E2EE0">
        <w:rPr>
          <w:rFonts w:ascii="Arial" w:hAnsi="Arial" w:cs="Arial"/>
          <w:i/>
          <w:lang w:val="sk-SK"/>
        </w:rPr>
        <w:t xml:space="preserve">fakticky </w:t>
      </w:r>
      <w:r w:rsidR="00625850" w:rsidRPr="005E2EE0">
        <w:rPr>
          <w:rFonts w:ascii="Arial" w:hAnsi="Arial" w:cs="Arial"/>
          <w:i/>
          <w:lang w:val="sk-SK"/>
        </w:rPr>
        <w:t>získajú</w:t>
      </w:r>
      <w:r w:rsidR="005E2EE0">
        <w:rPr>
          <w:rFonts w:ascii="Arial" w:hAnsi="Arial" w:cs="Arial"/>
          <w:i/>
          <w:lang w:val="sk-SK"/>
        </w:rPr>
        <w:t xml:space="preserve"> </w:t>
      </w:r>
      <w:r w:rsidR="00DE74A8" w:rsidRPr="005E2EE0">
        <w:rPr>
          <w:rFonts w:ascii="Arial" w:hAnsi="Arial" w:cs="Arial"/>
          <w:i/>
          <w:lang w:val="sk-SK"/>
        </w:rPr>
        <w:t>rovnak</w:t>
      </w:r>
      <w:r w:rsidR="00625850" w:rsidRPr="005E2EE0">
        <w:rPr>
          <w:rFonts w:ascii="Arial" w:hAnsi="Arial" w:cs="Arial"/>
          <w:i/>
          <w:lang w:val="sk-SK"/>
        </w:rPr>
        <w:t xml:space="preserve">ý </w:t>
      </w:r>
      <w:r w:rsidRPr="005E2EE0">
        <w:rPr>
          <w:rFonts w:ascii="Arial" w:hAnsi="Arial" w:cs="Arial"/>
          <w:i/>
          <w:lang w:val="sk-SK"/>
        </w:rPr>
        <w:t xml:space="preserve"> </w:t>
      </w:r>
      <w:r w:rsidR="00B02F19" w:rsidRPr="005E2EE0">
        <w:rPr>
          <w:rFonts w:ascii="Arial" w:hAnsi="Arial" w:cs="Arial"/>
          <w:i/>
          <w:lang w:val="sk-SK"/>
        </w:rPr>
        <w:t>majet</w:t>
      </w:r>
      <w:r w:rsidR="00625850" w:rsidRPr="005E2EE0">
        <w:rPr>
          <w:rFonts w:ascii="Arial" w:hAnsi="Arial" w:cs="Arial"/>
          <w:i/>
          <w:lang w:val="sk-SK"/>
        </w:rPr>
        <w:t>ok</w:t>
      </w:r>
      <w:r w:rsidRPr="005E2EE0">
        <w:rPr>
          <w:rFonts w:ascii="Arial" w:hAnsi="Arial" w:cs="Arial"/>
          <w:i/>
          <w:lang w:val="sk-SK"/>
        </w:rPr>
        <w:t xml:space="preserve"> </w:t>
      </w:r>
      <w:r w:rsidR="003E4E90" w:rsidRPr="005E2EE0">
        <w:rPr>
          <w:rFonts w:ascii="Arial" w:hAnsi="Arial" w:cs="Arial"/>
          <w:i/>
          <w:lang w:val="sk-SK"/>
        </w:rPr>
        <w:t>– a p</w:t>
      </w:r>
      <w:r w:rsidR="00DE74A8" w:rsidRPr="005E2EE0">
        <w:rPr>
          <w:rFonts w:ascii="Arial" w:hAnsi="Arial" w:cs="Arial"/>
          <w:i/>
          <w:lang w:val="sk-SK"/>
        </w:rPr>
        <w:t>r</w:t>
      </w:r>
      <w:r w:rsidR="003E4E90" w:rsidRPr="005E2EE0">
        <w:rPr>
          <w:rFonts w:ascii="Arial" w:hAnsi="Arial" w:cs="Arial"/>
          <w:i/>
          <w:lang w:val="sk-SK"/>
        </w:rPr>
        <w:t xml:space="preserve">itom bez starostí. </w:t>
      </w:r>
      <w:r w:rsidR="0016520C" w:rsidRPr="005E2EE0">
        <w:rPr>
          <w:rFonts w:ascii="Arial" w:hAnsi="Arial" w:cs="Arial"/>
          <w:i/>
          <w:lang w:val="sk-SK"/>
        </w:rPr>
        <w:t>V porovn</w:t>
      </w:r>
      <w:r w:rsidR="00DE74A8" w:rsidRPr="005E2EE0">
        <w:rPr>
          <w:rFonts w:ascii="Arial" w:hAnsi="Arial" w:cs="Arial"/>
          <w:i/>
          <w:lang w:val="sk-SK"/>
        </w:rPr>
        <w:t>a</w:t>
      </w:r>
      <w:r w:rsidR="0016520C" w:rsidRPr="005E2EE0">
        <w:rPr>
          <w:rFonts w:ascii="Arial" w:hAnsi="Arial" w:cs="Arial"/>
          <w:i/>
          <w:lang w:val="sk-SK"/>
        </w:rPr>
        <w:t>ní s komerčn</w:t>
      </w:r>
      <w:r w:rsidR="00DE74A8" w:rsidRPr="005E2EE0">
        <w:rPr>
          <w:rFonts w:ascii="Arial" w:hAnsi="Arial" w:cs="Arial"/>
          <w:i/>
          <w:lang w:val="sk-SK"/>
        </w:rPr>
        <w:t>ý</w:t>
      </w:r>
      <w:r w:rsidR="0016520C" w:rsidRPr="005E2EE0">
        <w:rPr>
          <w:rFonts w:ascii="Arial" w:hAnsi="Arial" w:cs="Arial"/>
          <w:i/>
          <w:lang w:val="sk-SK"/>
        </w:rPr>
        <w:t>mi ne</w:t>
      </w:r>
      <w:r w:rsidR="00D76DD1" w:rsidRPr="005E2EE0">
        <w:rPr>
          <w:rFonts w:ascii="Arial" w:hAnsi="Arial" w:cs="Arial"/>
          <w:i/>
          <w:lang w:val="sk-SK"/>
        </w:rPr>
        <w:t>hnuteľnosťa</w:t>
      </w:r>
      <w:r w:rsidR="0016520C" w:rsidRPr="005E2EE0">
        <w:rPr>
          <w:rFonts w:ascii="Arial" w:hAnsi="Arial" w:cs="Arial"/>
          <w:i/>
          <w:lang w:val="sk-SK"/>
        </w:rPr>
        <w:t>mi je rezidenčn</w:t>
      </w:r>
      <w:r w:rsidR="00D76DD1" w:rsidRPr="005E2EE0">
        <w:rPr>
          <w:rFonts w:ascii="Arial" w:hAnsi="Arial" w:cs="Arial"/>
          <w:i/>
          <w:lang w:val="sk-SK"/>
        </w:rPr>
        <w:t>ý</w:t>
      </w:r>
      <w:r w:rsidR="0016520C" w:rsidRPr="005E2EE0">
        <w:rPr>
          <w:rFonts w:ascii="Arial" w:hAnsi="Arial" w:cs="Arial"/>
          <w:i/>
          <w:lang w:val="sk-SK"/>
        </w:rPr>
        <w:t xml:space="preserve"> segment výrazn</w:t>
      </w:r>
      <w:r w:rsidR="00D76DD1" w:rsidRPr="005E2EE0">
        <w:rPr>
          <w:rFonts w:ascii="Arial" w:hAnsi="Arial" w:cs="Arial"/>
          <w:i/>
          <w:lang w:val="sk-SK"/>
        </w:rPr>
        <w:t>e</w:t>
      </w:r>
      <w:r w:rsidR="0016520C" w:rsidRPr="005E2EE0">
        <w:rPr>
          <w:rFonts w:ascii="Arial" w:hAnsi="Arial" w:cs="Arial"/>
          <w:i/>
          <w:lang w:val="sk-SK"/>
        </w:rPr>
        <w:t xml:space="preserve"> m</w:t>
      </w:r>
      <w:r w:rsidR="00D76DD1" w:rsidRPr="005E2EE0">
        <w:rPr>
          <w:rFonts w:ascii="Arial" w:hAnsi="Arial" w:cs="Arial"/>
          <w:i/>
          <w:lang w:val="sk-SK"/>
        </w:rPr>
        <w:t>e</w:t>
      </w:r>
      <w:r w:rsidR="0016520C" w:rsidRPr="005E2EE0">
        <w:rPr>
          <w:rFonts w:ascii="Arial" w:hAnsi="Arial" w:cs="Arial"/>
          <w:i/>
          <w:lang w:val="sk-SK"/>
        </w:rPr>
        <w:t>n</w:t>
      </w:r>
      <w:r w:rsidR="00D76DD1" w:rsidRPr="005E2EE0">
        <w:rPr>
          <w:rFonts w:ascii="Arial" w:hAnsi="Arial" w:cs="Arial"/>
          <w:i/>
          <w:lang w:val="sk-SK"/>
        </w:rPr>
        <w:t>ej</w:t>
      </w:r>
      <w:r w:rsidR="0016520C" w:rsidRPr="005E2EE0">
        <w:rPr>
          <w:rFonts w:ascii="Arial" w:hAnsi="Arial" w:cs="Arial"/>
          <w:i/>
          <w:lang w:val="sk-SK"/>
        </w:rPr>
        <w:t xml:space="preserve"> závislý </w:t>
      </w:r>
      <w:r w:rsidR="000A0854" w:rsidRPr="005E2EE0">
        <w:rPr>
          <w:rFonts w:ascii="Arial" w:hAnsi="Arial" w:cs="Arial"/>
          <w:i/>
          <w:lang w:val="sk-SK"/>
        </w:rPr>
        <w:t>od</w:t>
      </w:r>
      <w:r w:rsidR="0016520C" w:rsidRPr="005E2EE0">
        <w:rPr>
          <w:rFonts w:ascii="Arial" w:hAnsi="Arial" w:cs="Arial"/>
          <w:i/>
          <w:lang w:val="sk-SK"/>
        </w:rPr>
        <w:t xml:space="preserve"> ekonomi</w:t>
      </w:r>
      <w:r w:rsidR="00D4474E" w:rsidRPr="005E2EE0">
        <w:rPr>
          <w:rFonts w:ascii="Arial" w:hAnsi="Arial" w:cs="Arial"/>
          <w:i/>
          <w:lang w:val="sk-SK"/>
        </w:rPr>
        <w:t>ck</w:t>
      </w:r>
      <w:r w:rsidR="000A0854" w:rsidRPr="005E2EE0">
        <w:rPr>
          <w:rFonts w:ascii="Arial" w:hAnsi="Arial" w:cs="Arial"/>
          <w:i/>
          <w:lang w:val="sk-SK"/>
        </w:rPr>
        <w:t>ého</w:t>
      </w:r>
      <w:r w:rsidR="00D4474E" w:rsidRPr="005E2EE0">
        <w:rPr>
          <w:rFonts w:ascii="Arial" w:hAnsi="Arial" w:cs="Arial"/>
          <w:i/>
          <w:lang w:val="sk-SK"/>
        </w:rPr>
        <w:t xml:space="preserve"> cykl</w:t>
      </w:r>
      <w:r w:rsidR="000A0854" w:rsidRPr="005E2EE0">
        <w:rPr>
          <w:rFonts w:ascii="Arial" w:hAnsi="Arial" w:cs="Arial"/>
          <w:i/>
          <w:lang w:val="sk-SK"/>
        </w:rPr>
        <w:t>u</w:t>
      </w:r>
      <w:r w:rsidR="00D30C8B" w:rsidRPr="005E2EE0">
        <w:rPr>
          <w:rFonts w:ascii="Arial" w:hAnsi="Arial" w:cs="Arial"/>
          <w:i/>
          <w:lang w:val="sk-SK"/>
        </w:rPr>
        <w:t xml:space="preserve"> a </w:t>
      </w:r>
      <w:r w:rsidR="00D4474E" w:rsidRPr="005E2EE0">
        <w:rPr>
          <w:rFonts w:ascii="Arial" w:hAnsi="Arial" w:cs="Arial"/>
          <w:i/>
          <w:lang w:val="sk-SK"/>
        </w:rPr>
        <w:t>pom</w:t>
      </w:r>
      <w:r w:rsidR="00D76DD1" w:rsidRPr="005E2EE0">
        <w:rPr>
          <w:rFonts w:ascii="Arial" w:hAnsi="Arial" w:cs="Arial"/>
          <w:i/>
          <w:lang w:val="sk-SK"/>
        </w:rPr>
        <w:t>e</w:t>
      </w:r>
      <w:r w:rsidR="00D4474E" w:rsidRPr="005E2EE0">
        <w:rPr>
          <w:rFonts w:ascii="Arial" w:hAnsi="Arial" w:cs="Arial"/>
          <w:i/>
          <w:lang w:val="sk-SK"/>
        </w:rPr>
        <w:t>r výnosu a </w:t>
      </w:r>
      <w:r w:rsidR="000A0854" w:rsidRPr="005E2EE0">
        <w:rPr>
          <w:rFonts w:ascii="Arial" w:hAnsi="Arial" w:cs="Arial"/>
          <w:i/>
          <w:lang w:val="sk-SK"/>
        </w:rPr>
        <w:t>znáša</w:t>
      </w:r>
      <w:r w:rsidR="00CF0646" w:rsidRPr="005E2EE0">
        <w:rPr>
          <w:rFonts w:ascii="Arial" w:hAnsi="Arial" w:cs="Arial"/>
          <w:i/>
          <w:lang w:val="sk-SK"/>
        </w:rPr>
        <w:t>n</w:t>
      </w:r>
      <w:r w:rsidR="0016520C" w:rsidRPr="005E2EE0">
        <w:rPr>
          <w:rFonts w:ascii="Arial" w:hAnsi="Arial" w:cs="Arial"/>
          <w:i/>
          <w:lang w:val="sk-SK"/>
        </w:rPr>
        <w:t>ého rizika považujeme za atrakt</w:t>
      </w:r>
      <w:r w:rsidR="00D76DD1" w:rsidRPr="005E2EE0">
        <w:rPr>
          <w:rFonts w:ascii="Arial" w:hAnsi="Arial" w:cs="Arial"/>
          <w:i/>
          <w:lang w:val="sk-SK"/>
        </w:rPr>
        <w:t>í</w:t>
      </w:r>
      <w:r w:rsidR="0016520C" w:rsidRPr="005E2EE0">
        <w:rPr>
          <w:rFonts w:ascii="Arial" w:hAnsi="Arial" w:cs="Arial"/>
          <w:i/>
          <w:lang w:val="sk-SK"/>
        </w:rPr>
        <w:t>vn</w:t>
      </w:r>
      <w:r w:rsidR="00D76DD1" w:rsidRPr="005E2EE0">
        <w:rPr>
          <w:rFonts w:ascii="Arial" w:hAnsi="Arial" w:cs="Arial"/>
          <w:i/>
          <w:lang w:val="sk-SK"/>
        </w:rPr>
        <w:t>e</w:t>
      </w:r>
      <w:r w:rsidR="0016520C" w:rsidRPr="005E2EE0">
        <w:rPr>
          <w:rFonts w:ascii="Arial" w:hAnsi="Arial" w:cs="Arial"/>
          <w:i/>
          <w:lang w:val="sk-SK"/>
        </w:rPr>
        <w:t xml:space="preserve">jší. </w:t>
      </w:r>
      <w:r w:rsidR="000A0854" w:rsidRPr="005E2EE0">
        <w:rPr>
          <w:rFonts w:ascii="Arial" w:hAnsi="Arial" w:cs="Arial"/>
          <w:i/>
          <w:lang w:val="sk-SK"/>
        </w:rPr>
        <w:t>Okrem toho</w:t>
      </w:r>
      <w:r w:rsidR="0016520C" w:rsidRPr="005E2EE0">
        <w:rPr>
          <w:rFonts w:ascii="Arial" w:hAnsi="Arial" w:cs="Arial"/>
          <w:i/>
          <w:lang w:val="sk-SK"/>
        </w:rPr>
        <w:t xml:space="preserve"> tento </w:t>
      </w:r>
      <w:r w:rsidR="006E432D" w:rsidRPr="005E2EE0">
        <w:rPr>
          <w:rFonts w:ascii="Arial" w:hAnsi="Arial" w:cs="Arial"/>
          <w:i/>
          <w:lang w:val="sk-SK"/>
        </w:rPr>
        <w:t>pod</w:t>
      </w:r>
      <w:r w:rsidR="0016520C" w:rsidRPr="005E2EE0">
        <w:rPr>
          <w:rFonts w:ascii="Arial" w:hAnsi="Arial" w:cs="Arial"/>
          <w:i/>
          <w:lang w:val="sk-SK"/>
        </w:rPr>
        <w:t xml:space="preserve">fond </w:t>
      </w:r>
      <w:r w:rsidRPr="005E2EE0">
        <w:rPr>
          <w:rFonts w:ascii="Arial" w:hAnsi="Arial" w:cs="Arial"/>
          <w:i/>
          <w:lang w:val="sk-SK"/>
        </w:rPr>
        <w:t>bud</w:t>
      </w:r>
      <w:r w:rsidR="00D76DD1" w:rsidRPr="005E2EE0">
        <w:rPr>
          <w:rFonts w:ascii="Arial" w:hAnsi="Arial" w:cs="Arial"/>
          <w:i/>
          <w:lang w:val="sk-SK"/>
        </w:rPr>
        <w:t>ú</w:t>
      </w:r>
      <w:r w:rsidRPr="005E2EE0">
        <w:rPr>
          <w:rFonts w:ascii="Arial" w:hAnsi="Arial" w:cs="Arial"/>
          <w:i/>
          <w:lang w:val="sk-SK"/>
        </w:rPr>
        <w:t xml:space="preserve"> </w:t>
      </w:r>
      <w:r w:rsidR="00D76DD1" w:rsidRPr="005E2EE0">
        <w:rPr>
          <w:rFonts w:ascii="Arial" w:hAnsi="Arial" w:cs="Arial"/>
          <w:i/>
          <w:lang w:val="sk-SK"/>
        </w:rPr>
        <w:t>ria</w:t>
      </w:r>
      <w:r w:rsidRPr="005E2EE0">
        <w:rPr>
          <w:rFonts w:ascii="Arial" w:hAnsi="Arial" w:cs="Arial"/>
          <w:i/>
          <w:lang w:val="sk-SK"/>
        </w:rPr>
        <w:t>di</w:t>
      </w:r>
      <w:r w:rsidR="00D76DD1" w:rsidRPr="005E2EE0">
        <w:rPr>
          <w:rFonts w:ascii="Arial" w:hAnsi="Arial" w:cs="Arial"/>
          <w:i/>
          <w:lang w:val="sk-SK"/>
        </w:rPr>
        <w:t>ť</w:t>
      </w:r>
      <w:r w:rsidRPr="005E2EE0">
        <w:rPr>
          <w:rFonts w:ascii="Arial" w:hAnsi="Arial" w:cs="Arial"/>
          <w:i/>
          <w:lang w:val="sk-SK"/>
        </w:rPr>
        <w:t xml:space="preserve"> </w:t>
      </w:r>
      <w:r w:rsidR="00D76DD1" w:rsidRPr="005E2EE0">
        <w:rPr>
          <w:rFonts w:ascii="Arial" w:hAnsi="Arial" w:cs="Arial"/>
          <w:i/>
          <w:lang w:val="sk-SK"/>
        </w:rPr>
        <w:t>s</w:t>
      </w:r>
      <w:r w:rsidR="003E4E90" w:rsidRPr="005E2EE0">
        <w:rPr>
          <w:rFonts w:ascii="Arial" w:hAnsi="Arial" w:cs="Arial"/>
          <w:i/>
          <w:lang w:val="sk-SK"/>
        </w:rPr>
        <w:t>k</w:t>
      </w:r>
      <w:r w:rsidR="00D76DD1" w:rsidRPr="005E2EE0">
        <w:rPr>
          <w:rFonts w:ascii="Arial" w:hAnsi="Arial" w:cs="Arial"/>
          <w:i/>
          <w:lang w:val="sk-SK"/>
        </w:rPr>
        <w:t>ús</w:t>
      </w:r>
      <w:r w:rsidR="003E4E90" w:rsidRPr="005E2EE0">
        <w:rPr>
          <w:rFonts w:ascii="Arial" w:hAnsi="Arial" w:cs="Arial"/>
          <w:i/>
          <w:lang w:val="sk-SK"/>
        </w:rPr>
        <w:t xml:space="preserve">ení </w:t>
      </w:r>
      <w:r w:rsidRPr="005E2EE0">
        <w:rPr>
          <w:rFonts w:ascii="Arial" w:hAnsi="Arial" w:cs="Arial"/>
          <w:i/>
          <w:lang w:val="sk-SK"/>
        </w:rPr>
        <w:t>profesionál</w:t>
      </w:r>
      <w:r w:rsidR="00D76DD1" w:rsidRPr="005E2EE0">
        <w:rPr>
          <w:rFonts w:ascii="Arial" w:hAnsi="Arial" w:cs="Arial"/>
          <w:i/>
          <w:lang w:val="sk-SK"/>
        </w:rPr>
        <w:t>i</w:t>
      </w:r>
      <w:r w:rsidRPr="005E2EE0">
        <w:rPr>
          <w:rFonts w:ascii="Arial" w:hAnsi="Arial" w:cs="Arial"/>
          <w:i/>
          <w:lang w:val="sk-SK"/>
        </w:rPr>
        <w:t xml:space="preserve">, </w:t>
      </w:r>
      <w:r w:rsidR="003E4E90" w:rsidRPr="005E2EE0">
        <w:rPr>
          <w:rFonts w:ascii="Arial" w:hAnsi="Arial" w:cs="Arial"/>
          <w:i/>
          <w:lang w:val="sk-SK"/>
        </w:rPr>
        <w:t>kt</w:t>
      </w:r>
      <w:r w:rsidR="00D76DD1" w:rsidRPr="005E2EE0">
        <w:rPr>
          <w:rFonts w:ascii="Arial" w:hAnsi="Arial" w:cs="Arial"/>
          <w:i/>
          <w:lang w:val="sk-SK"/>
        </w:rPr>
        <w:t>or</w:t>
      </w:r>
      <w:r w:rsidR="003E4E90" w:rsidRPr="005E2EE0">
        <w:rPr>
          <w:rFonts w:ascii="Arial" w:hAnsi="Arial" w:cs="Arial"/>
          <w:i/>
          <w:lang w:val="sk-SK"/>
        </w:rPr>
        <w:t>í na realitn</w:t>
      </w:r>
      <w:r w:rsidR="00D76DD1" w:rsidRPr="005E2EE0">
        <w:rPr>
          <w:rFonts w:ascii="Arial" w:hAnsi="Arial" w:cs="Arial"/>
          <w:i/>
          <w:lang w:val="sk-SK"/>
        </w:rPr>
        <w:t>o</w:t>
      </w:r>
      <w:r w:rsidR="003E4E90" w:rsidRPr="005E2EE0">
        <w:rPr>
          <w:rFonts w:ascii="Arial" w:hAnsi="Arial" w:cs="Arial"/>
          <w:i/>
          <w:lang w:val="sk-SK"/>
        </w:rPr>
        <w:t>m trhu</w:t>
      </w:r>
      <w:r w:rsidR="005E2EE0">
        <w:rPr>
          <w:rFonts w:ascii="Arial" w:hAnsi="Arial" w:cs="Arial"/>
          <w:i/>
          <w:lang w:val="sk-SK"/>
        </w:rPr>
        <w:t xml:space="preserve"> </w:t>
      </w:r>
      <w:r w:rsidR="00625850" w:rsidRPr="005E2EE0">
        <w:rPr>
          <w:rFonts w:ascii="Arial" w:hAnsi="Arial" w:cs="Arial"/>
          <w:i/>
          <w:lang w:val="sk-SK"/>
        </w:rPr>
        <w:t xml:space="preserve">v Českej republike a na Slovensku </w:t>
      </w:r>
      <w:r w:rsidR="003E4E90" w:rsidRPr="005E2EE0">
        <w:rPr>
          <w:rFonts w:ascii="Arial" w:hAnsi="Arial" w:cs="Arial"/>
          <w:i/>
          <w:lang w:val="sk-SK"/>
        </w:rPr>
        <w:t xml:space="preserve"> úsp</w:t>
      </w:r>
      <w:r w:rsidR="00D76DD1" w:rsidRPr="005E2EE0">
        <w:rPr>
          <w:rFonts w:ascii="Arial" w:hAnsi="Arial" w:cs="Arial"/>
          <w:i/>
          <w:lang w:val="sk-SK"/>
        </w:rPr>
        <w:t>e</w:t>
      </w:r>
      <w:r w:rsidR="003E4E90" w:rsidRPr="005E2EE0">
        <w:rPr>
          <w:rFonts w:ascii="Arial" w:hAnsi="Arial" w:cs="Arial"/>
          <w:i/>
          <w:lang w:val="sk-SK"/>
        </w:rPr>
        <w:t>šn</w:t>
      </w:r>
      <w:r w:rsidR="00D76DD1" w:rsidRPr="005E2EE0">
        <w:rPr>
          <w:rFonts w:ascii="Arial" w:hAnsi="Arial" w:cs="Arial"/>
          <w:i/>
          <w:lang w:val="sk-SK"/>
        </w:rPr>
        <w:t>e</w:t>
      </w:r>
      <w:r w:rsidR="003E4E90" w:rsidRPr="005E2EE0">
        <w:rPr>
          <w:rFonts w:ascii="Arial" w:hAnsi="Arial" w:cs="Arial"/>
          <w:i/>
          <w:lang w:val="sk-SK"/>
        </w:rPr>
        <w:t xml:space="preserve"> p</w:t>
      </w:r>
      <w:r w:rsidR="00D76DD1" w:rsidRPr="005E2EE0">
        <w:rPr>
          <w:rFonts w:ascii="Arial" w:hAnsi="Arial" w:cs="Arial"/>
          <w:i/>
          <w:lang w:val="sk-SK"/>
        </w:rPr>
        <w:t>ô</w:t>
      </w:r>
      <w:r w:rsidR="003E4E90" w:rsidRPr="005E2EE0">
        <w:rPr>
          <w:rFonts w:ascii="Arial" w:hAnsi="Arial" w:cs="Arial"/>
          <w:i/>
          <w:lang w:val="sk-SK"/>
        </w:rPr>
        <w:t>sob</w:t>
      </w:r>
      <w:r w:rsidR="00D76DD1" w:rsidRPr="005E2EE0">
        <w:rPr>
          <w:rFonts w:ascii="Arial" w:hAnsi="Arial" w:cs="Arial"/>
          <w:i/>
          <w:lang w:val="sk-SK"/>
        </w:rPr>
        <w:t>ia</w:t>
      </w:r>
      <w:r w:rsidR="003E4E90" w:rsidRPr="005E2EE0">
        <w:rPr>
          <w:rFonts w:ascii="Arial" w:hAnsi="Arial" w:cs="Arial"/>
          <w:i/>
          <w:lang w:val="sk-SK"/>
        </w:rPr>
        <w:t xml:space="preserve"> t</w:t>
      </w:r>
      <w:r w:rsidR="00D76DD1" w:rsidRPr="005E2EE0">
        <w:rPr>
          <w:rFonts w:ascii="Arial" w:hAnsi="Arial" w:cs="Arial"/>
          <w:i/>
          <w:lang w:val="sk-SK"/>
        </w:rPr>
        <w:t>ak</w:t>
      </w:r>
      <w:r w:rsidR="003E4E90" w:rsidRPr="005E2EE0">
        <w:rPr>
          <w:rFonts w:ascii="Arial" w:hAnsi="Arial" w:cs="Arial"/>
          <w:i/>
          <w:lang w:val="sk-SK"/>
        </w:rPr>
        <w:t>m</w:t>
      </w:r>
      <w:r w:rsidR="00D76DD1" w:rsidRPr="005E2EE0">
        <w:rPr>
          <w:rFonts w:ascii="Arial" w:hAnsi="Arial" w:cs="Arial"/>
          <w:i/>
          <w:lang w:val="sk-SK"/>
        </w:rPr>
        <w:t>er</w:t>
      </w:r>
      <w:r w:rsidR="003E4E90" w:rsidRPr="005E2EE0">
        <w:rPr>
          <w:rFonts w:ascii="Arial" w:hAnsi="Arial" w:cs="Arial"/>
          <w:i/>
          <w:lang w:val="sk-SK"/>
        </w:rPr>
        <w:t xml:space="preserve"> dv</w:t>
      </w:r>
      <w:r w:rsidR="00D76DD1" w:rsidRPr="005E2EE0">
        <w:rPr>
          <w:rFonts w:ascii="Arial" w:hAnsi="Arial" w:cs="Arial"/>
          <w:i/>
          <w:lang w:val="sk-SK"/>
        </w:rPr>
        <w:t>e</w:t>
      </w:r>
      <w:r w:rsidR="003E4E90" w:rsidRPr="005E2EE0">
        <w:rPr>
          <w:rFonts w:ascii="Arial" w:hAnsi="Arial" w:cs="Arial"/>
          <w:i/>
          <w:lang w:val="sk-SK"/>
        </w:rPr>
        <w:t xml:space="preserve"> des</w:t>
      </w:r>
      <w:r w:rsidR="00D76DD1" w:rsidRPr="005E2EE0">
        <w:rPr>
          <w:rFonts w:ascii="Arial" w:hAnsi="Arial" w:cs="Arial"/>
          <w:i/>
          <w:lang w:val="sk-SK"/>
        </w:rPr>
        <w:t>aťročia</w:t>
      </w:r>
      <w:r w:rsidR="003E4E90" w:rsidRPr="005E2EE0">
        <w:rPr>
          <w:rFonts w:ascii="Arial" w:hAnsi="Arial" w:cs="Arial"/>
          <w:i/>
          <w:lang w:val="sk-SK"/>
        </w:rPr>
        <w:t xml:space="preserve">,“ </w:t>
      </w:r>
      <w:r w:rsidR="003E4E90" w:rsidRPr="005E2EE0">
        <w:rPr>
          <w:rFonts w:ascii="Arial" w:hAnsi="Arial" w:cs="Arial"/>
          <w:lang w:val="sk-SK"/>
        </w:rPr>
        <w:t>komentuje Radim Bajgar.</w:t>
      </w:r>
    </w:p>
    <w:p w14:paraId="66902BC7" w14:textId="77777777" w:rsidR="006072EF" w:rsidRPr="005E2EE0" w:rsidRDefault="006072EF" w:rsidP="006072EF">
      <w:pPr>
        <w:spacing w:after="0" w:line="320" w:lineRule="atLeast"/>
        <w:jc w:val="both"/>
        <w:rPr>
          <w:rFonts w:ascii="Arial" w:hAnsi="Arial" w:cs="Arial"/>
          <w:b/>
          <w:lang w:val="sk-SK"/>
        </w:rPr>
      </w:pPr>
    </w:p>
    <w:p w14:paraId="0F371BF7" w14:textId="366ABC38" w:rsidR="006072EF" w:rsidRPr="005E2EE0" w:rsidRDefault="006072EF" w:rsidP="006072EF">
      <w:pPr>
        <w:spacing w:after="0" w:line="320" w:lineRule="atLeast"/>
        <w:jc w:val="both"/>
        <w:rPr>
          <w:rFonts w:ascii="Arial" w:hAnsi="Arial" w:cs="Arial"/>
          <w:b/>
          <w:lang w:val="sk-SK"/>
        </w:rPr>
      </w:pPr>
      <w:r w:rsidRPr="005E2EE0">
        <w:rPr>
          <w:rFonts w:ascii="Arial" w:hAnsi="Arial" w:cs="Arial"/>
          <w:b/>
          <w:lang w:val="sk-SK"/>
        </w:rPr>
        <w:t>Prv</w:t>
      </w:r>
      <w:r w:rsidR="00D76DD1" w:rsidRPr="005E2EE0">
        <w:rPr>
          <w:rFonts w:ascii="Arial" w:hAnsi="Arial" w:cs="Arial"/>
          <w:b/>
          <w:lang w:val="sk-SK"/>
        </w:rPr>
        <w:t>á</w:t>
      </w:r>
      <w:r w:rsidRPr="005E2EE0">
        <w:rPr>
          <w:rFonts w:ascii="Arial" w:hAnsi="Arial" w:cs="Arial"/>
          <w:b/>
          <w:lang w:val="sk-SK"/>
        </w:rPr>
        <w:t xml:space="preserve"> akviz</w:t>
      </w:r>
      <w:r w:rsidR="00D76DD1" w:rsidRPr="005E2EE0">
        <w:rPr>
          <w:rFonts w:ascii="Arial" w:hAnsi="Arial" w:cs="Arial"/>
          <w:b/>
          <w:lang w:val="sk-SK"/>
        </w:rPr>
        <w:t>í</w:t>
      </w:r>
      <w:r w:rsidRPr="005E2EE0">
        <w:rPr>
          <w:rFonts w:ascii="Arial" w:hAnsi="Arial" w:cs="Arial"/>
          <w:b/>
          <w:lang w:val="sk-SK"/>
        </w:rPr>
        <w:t>c</w:t>
      </w:r>
      <w:r w:rsidR="00D76DD1" w:rsidRPr="005E2EE0">
        <w:rPr>
          <w:rFonts w:ascii="Arial" w:hAnsi="Arial" w:cs="Arial"/>
          <w:b/>
          <w:lang w:val="sk-SK"/>
        </w:rPr>
        <w:t>ia</w:t>
      </w:r>
      <w:r w:rsidRPr="005E2EE0">
        <w:rPr>
          <w:rFonts w:ascii="Arial" w:hAnsi="Arial" w:cs="Arial"/>
          <w:b/>
          <w:lang w:val="sk-SK"/>
        </w:rPr>
        <w:t xml:space="preserve"> </w:t>
      </w:r>
      <w:r w:rsidR="008D2462" w:rsidRPr="005E2EE0">
        <w:rPr>
          <w:rFonts w:ascii="Arial" w:hAnsi="Arial" w:cs="Arial"/>
          <w:b/>
          <w:lang w:val="sk-SK"/>
        </w:rPr>
        <w:t>pod</w:t>
      </w:r>
      <w:r w:rsidRPr="005E2EE0">
        <w:rPr>
          <w:rFonts w:ascii="Arial" w:hAnsi="Arial" w:cs="Arial"/>
          <w:b/>
          <w:lang w:val="sk-SK"/>
        </w:rPr>
        <w:t>fondu: bytový komplex v Brn</w:t>
      </w:r>
      <w:r w:rsidR="00D76DD1" w:rsidRPr="005E2EE0">
        <w:rPr>
          <w:rFonts w:ascii="Arial" w:hAnsi="Arial" w:cs="Arial"/>
          <w:b/>
          <w:lang w:val="sk-SK"/>
        </w:rPr>
        <w:t>e</w:t>
      </w:r>
    </w:p>
    <w:p w14:paraId="25B819F0" w14:textId="0A625DD6" w:rsidR="00C32FC0" w:rsidRPr="005E2EE0" w:rsidRDefault="008D2462" w:rsidP="006072EF">
      <w:pPr>
        <w:spacing w:after="0" w:line="320" w:lineRule="atLeast"/>
        <w:jc w:val="both"/>
        <w:rPr>
          <w:rFonts w:ascii="Arial" w:hAnsi="Arial" w:cs="Arial"/>
          <w:lang w:val="sk-SK"/>
        </w:rPr>
      </w:pPr>
      <w:r w:rsidRPr="005E2EE0">
        <w:rPr>
          <w:rFonts w:ascii="Arial" w:hAnsi="Arial" w:cs="Arial"/>
          <w:lang w:val="sk-SK"/>
        </w:rPr>
        <w:t>Pod</w:t>
      </w:r>
      <w:r w:rsidR="00CF0646" w:rsidRPr="005E2EE0">
        <w:rPr>
          <w:rFonts w:ascii="Arial" w:hAnsi="Arial" w:cs="Arial"/>
          <w:lang w:val="sk-SK"/>
        </w:rPr>
        <w:t>f</w:t>
      </w:r>
      <w:r w:rsidR="002E794F" w:rsidRPr="005E2EE0">
        <w:rPr>
          <w:rFonts w:ascii="Arial" w:hAnsi="Arial" w:cs="Arial"/>
          <w:lang w:val="sk-SK"/>
        </w:rPr>
        <w:t>ond nedávno získal svo</w:t>
      </w:r>
      <w:r w:rsidR="00735575" w:rsidRPr="005E2EE0">
        <w:rPr>
          <w:rFonts w:ascii="Arial" w:hAnsi="Arial" w:cs="Arial"/>
          <w:lang w:val="sk-SK"/>
        </w:rPr>
        <w:t>j</w:t>
      </w:r>
      <w:r w:rsidR="002E794F" w:rsidRPr="005E2EE0">
        <w:rPr>
          <w:rFonts w:ascii="Arial" w:hAnsi="Arial" w:cs="Arial"/>
          <w:lang w:val="sk-SK"/>
        </w:rPr>
        <w:t>u prv</w:t>
      </w:r>
      <w:r w:rsidR="00735575" w:rsidRPr="005E2EE0">
        <w:rPr>
          <w:rFonts w:ascii="Arial" w:hAnsi="Arial" w:cs="Arial"/>
          <w:lang w:val="sk-SK"/>
        </w:rPr>
        <w:t>ú</w:t>
      </w:r>
      <w:r w:rsidR="002E794F" w:rsidRPr="005E2EE0">
        <w:rPr>
          <w:rFonts w:ascii="Arial" w:hAnsi="Arial" w:cs="Arial"/>
          <w:lang w:val="sk-SK"/>
        </w:rPr>
        <w:t xml:space="preserve"> akviz</w:t>
      </w:r>
      <w:r w:rsidR="00735575" w:rsidRPr="005E2EE0">
        <w:rPr>
          <w:rFonts w:ascii="Arial" w:hAnsi="Arial" w:cs="Arial"/>
          <w:lang w:val="sk-SK"/>
        </w:rPr>
        <w:t>í</w:t>
      </w:r>
      <w:r w:rsidR="002E794F" w:rsidRPr="005E2EE0">
        <w:rPr>
          <w:rFonts w:ascii="Arial" w:hAnsi="Arial" w:cs="Arial"/>
          <w:lang w:val="sk-SK"/>
        </w:rPr>
        <w:t>ci</w:t>
      </w:r>
      <w:r w:rsidR="00735575" w:rsidRPr="005E2EE0">
        <w:rPr>
          <w:rFonts w:ascii="Arial" w:hAnsi="Arial" w:cs="Arial"/>
          <w:lang w:val="sk-SK"/>
        </w:rPr>
        <w:t>u</w:t>
      </w:r>
      <w:r w:rsidR="00C0432E" w:rsidRPr="005E2EE0">
        <w:rPr>
          <w:rFonts w:ascii="Arial" w:hAnsi="Arial" w:cs="Arial"/>
          <w:lang w:val="sk-SK"/>
        </w:rPr>
        <w:t xml:space="preserve">: </w:t>
      </w:r>
      <w:r w:rsidR="00CF0646" w:rsidRPr="005E2EE0">
        <w:rPr>
          <w:rFonts w:ascii="Arial" w:hAnsi="Arial" w:cs="Arial"/>
          <w:lang w:val="sk-SK"/>
        </w:rPr>
        <w:t>za v</w:t>
      </w:r>
      <w:r w:rsidR="00735575" w:rsidRPr="005E2EE0">
        <w:rPr>
          <w:rFonts w:ascii="Arial" w:hAnsi="Arial" w:cs="Arial"/>
          <w:lang w:val="sk-SK"/>
        </w:rPr>
        <w:t>iac</w:t>
      </w:r>
      <w:r w:rsidR="00CF0646" w:rsidRPr="005E2EE0">
        <w:rPr>
          <w:rFonts w:ascii="Arial" w:hAnsi="Arial" w:cs="Arial"/>
          <w:lang w:val="sk-SK"/>
        </w:rPr>
        <w:t xml:space="preserve"> </w:t>
      </w:r>
      <w:r w:rsidR="00735575" w:rsidRPr="005E2EE0">
        <w:rPr>
          <w:rFonts w:ascii="Arial" w:hAnsi="Arial" w:cs="Arial"/>
          <w:lang w:val="sk-SK"/>
        </w:rPr>
        <w:t>ako</w:t>
      </w:r>
      <w:r w:rsidR="00C0432E" w:rsidRPr="005E2EE0">
        <w:rPr>
          <w:rFonts w:ascii="Arial" w:hAnsi="Arial" w:cs="Arial"/>
          <w:lang w:val="sk-SK"/>
        </w:rPr>
        <w:t xml:space="preserve"> 500 miliónov</w:t>
      </w:r>
      <w:r w:rsidR="00CF0646" w:rsidRPr="005E2EE0">
        <w:rPr>
          <w:rFonts w:ascii="Arial" w:hAnsi="Arial" w:cs="Arial"/>
          <w:lang w:val="sk-SK"/>
        </w:rPr>
        <w:t xml:space="preserve"> </w:t>
      </w:r>
      <w:r w:rsidR="00625850" w:rsidRPr="005E2EE0">
        <w:rPr>
          <w:rFonts w:ascii="Arial" w:hAnsi="Arial" w:cs="Arial"/>
          <w:lang w:val="sk-SK"/>
        </w:rPr>
        <w:t xml:space="preserve">českých </w:t>
      </w:r>
      <w:r w:rsidR="00CF0646" w:rsidRPr="005E2EE0">
        <w:rPr>
          <w:rFonts w:ascii="Arial" w:hAnsi="Arial" w:cs="Arial"/>
          <w:lang w:val="sk-SK"/>
        </w:rPr>
        <w:t>kor</w:t>
      </w:r>
      <w:r w:rsidR="00735575" w:rsidRPr="005E2EE0">
        <w:rPr>
          <w:rFonts w:ascii="Arial" w:hAnsi="Arial" w:cs="Arial"/>
          <w:lang w:val="sk-SK"/>
        </w:rPr>
        <w:t>ú</w:t>
      </w:r>
      <w:r w:rsidR="00CF0646" w:rsidRPr="005E2EE0">
        <w:rPr>
          <w:rFonts w:ascii="Arial" w:hAnsi="Arial" w:cs="Arial"/>
          <w:lang w:val="sk-SK"/>
        </w:rPr>
        <w:t>n</w:t>
      </w:r>
      <w:r w:rsidR="00C32FC0" w:rsidRPr="005E2EE0">
        <w:rPr>
          <w:rFonts w:ascii="Arial" w:hAnsi="Arial" w:cs="Arial"/>
          <w:lang w:val="sk-SK"/>
        </w:rPr>
        <w:t xml:space="preserve"> </w:t>
      </w:r>
      <w:r w:rsidR="004E68C5">
        <w:rPr>
          <w:rFonts w:ascii="Arial" w:hAnsi="Arial" w:cs="Arial"/>
          <w:lang w:val="sk-SK"/>
        </w:rPr>
        <w:t>(cca 19 </w:t>
      </w:r>
      <w:r w:rsidR="00625850" w:rsidRPr="005E2EE0">
        <w:rPr>
          <w:rFonts w:ascii="Arial" w:hAnsi="Arial" w:cs="Arial"/>
          <w:lang w:val="sk-SK"/>
        </w:rPr>
        <w:t xml:space="preserve">miliónov EUR) </w:t>
      </w:r>
      <w:r w:rsidR="00C32FC0" w:rsidRPr="005E2EE0">
        <w:rPr>
          <w:rFonts w:ascii="Arial" w:hAnsi="Arial" w:cs="Arial"/>
          <w:lang w:val="sk-SK"/>
        </w:rPr>
        <w:t>k</w:t>
      </w:r>
      <w:r w:rsidR="00735575" w:rsidRPr="005E2EE0">
        <w:rPr>
          <w:rFonts w:ascii="Arial" w:hAnsi="Arial" w:cs="Arial"/>
          <w:lang w:val="sk-SK"/>
        </w:rPr>
        <w:t>ú</w:t>
      </w:r>
      <w:r w:rsidR="00C32FC0" w:rsidRPr="005E2EE0">
        <w:rPr>
          <w:rFonts w:ascii="Arial" w:hAnsi="Arial" w:cs="Arial"/>
          <w:lang w:val="sk-SK"/>
        </w:rPr>
        <w:t xml:space="preserve">pil bytový komplex </w:t>
      </w:r>
      <w:r w:rsidR="004768B1" w:rsidRPr="005E2EE0">
        <w:rPr>
          <w:rFonts w:ascii="Arial" w:hAnsi="Arial" w:cs="Arial"/>
          <w:lang w:val="sk-SK"/>
        </w:rPr>
        <w:t>Mint</w:t>
      </w:r>
      <w:r w:rsidR="00196FFD" w:rsidRPr="005E2EE0">
        <w:rPr>
          <w:rFonts w:ascii="Arial" w:hAnsi="Arial" w:cs="Arial"/>
          <w:lang w:val="sk-SK"/>
        </w:rPr>
        <w:t xml:space="preserve"> Living </w:t>
      </w:r>
      <w:r w:rsidR="00C32FC0" w:rsidRPr="005E2EE0">
        <w:rPr>
          <w:rFonts w:ascii="Arial" w:hAnsi="Arial" w:cs="Arial"/>
          <w:lang w:val="sk-SK"/>
        </w:rPr>
        <w:t>Brno</w:t>
      </w:r>
      <w:r w:rsidR="002C2DB7" w:rsidRPr="005E2EE0">
        <w:rPr>
          <w:rFonts w:ascii="Arial" w:hAnsi="Arial" w:cs="Arial"/>
          <w:lang w:val="sk-SK"/>
        </w:rPr>
        <w:t xml:space="preserve"> Campus</w:t>
      </w:r>
      <w:r w:rsidR="00C32FC0" w:rsidRPr="005E2EE0">
        <w:rPr>
          <w:rFonts w:ascii="Arial" w:hAnsi="Arial" w:cs="Arial"/>
          <w:lang w:val="sk-SK"/>
        </w:rPr>
        <w:t>. Využil p</w:t>
      </w:r>
      <w:r w:rsidR="00735575" w:rsidRPr="005E2EE0">
        <w:rPr>
          <w:rFonts w:ascii="Arial" w:hAnsi="Arial" w:cs="Arial"/>
          <w:lang w:val="sk-SK"/>
        </w:rPr>
        <w:t>r</w:t>
      </w:r>
      <w:r w:rsidR="00C32FC0" w:rsidRPr="005E2EE0">
        <w:rPr>
          <w:rFonts w:ascii="Arial" w:hAnsi="Arial" w:cs="Arial"/>
          <w:lang w:val="sk-SK"/>
        </w:rPr>
        <w:t>i tom bankov</w:t>
      </w:r>
      <w:r w:rsidR="00735575" w:rsidRPr="005E2EE0">
        <w:rPr>
          <w:rFonts w:ascii="Arial" w:hAnsi="Arial" w:cs="Arial"/>
          <w:lang w:val="sk-SK"/>
        </w:rPr>
        <w:t>é</w:t>
      </w:r>
      <w:r w:rsidR="00C32FC0" w:rsidRPr="005E2EE0">
        <w:rPr>
          <w:rFonts w:ascii="Arial" w:hAnsi="Arial" w:cs="Arial"/>
          <w:lang w:val="sk-SK"/>
        </w:rPr>
        <w:t xml:space="preserve"> financov</w:t>
      </w:r>
      <w:r w:rsidR="00735575" w:rsidRPr="005E2EE0">
        <w:rPr>
          <w:rFonts w:ascii="Arial" w:hAnsi="Arial" w:cs="Arial"/>
          <w:lang w:val="sk-SK"/>
        </w:rPr>
        <w:t>a</w:t>
      </w:r>
      <w:r w:rsidR="00C32FC0" w:rsidRPr="005E2EE0">
        <w:rPr>
          <w:rFonts w:ascii="Arial" w:hAnsi="Arial" w:cs="Arial"/>
          <w:lang w:val="sk-SK"/>
        </w:rPr>
        <w:t>n</w:t>
      </w:r>
      <w:r w:rsidR="00735575" w:rsidRPr="005E2EE0">
        <w:rPr>
          <w:rFonts w:ascii="Arial" w:hAnsi="Arial" w:cs="Arial"/>
          <w:lang w:val="sk-SK"/>
        </w:rPr>
        <w:t>ie</w:t>
      </w:r>
      <w:r w:rsidR="00C32FC0" w:rsidRPr="005E2EE0">
        <w:rPr>
          <w:rFonts w:ascii="Arial" w:hAnsi="Arial" w:cs="Arial"/>
          <w:lang w:val="sk-SK"/>
        </w:rPr>
        <w:t xml:space="preserve"> v</w:t>
      </w:r>
      <w:r w:rsidR="00735575" w:rsidRPr="005E2EE0">
        <w:rPr>
          <w:rFonts w:ascii="Arial" w:hAnsi="Arial" w:cs="Arial"/>
          <w:lang w:val="sk-SK"/>
        </w:rPr>
        <w:t>o</w:t>
      </w:r>
      <w:r w:rsidR="00C32FC0" w:rsidRPr="005E2EE0">
        <w:rPr>
          <w:rFonts w:ascii="Arial" w:hAnsi="Arial" w:cs="Arial"/>
          <w:lang w:val="sk-SK"/>
        </w:rPr>
        <w:t xml:space="preserve"> výš</w:t>
      </w:r>
      <w:r w:rsidR="00735575" w:rsidRPr="005E2EE0">
        <w:rPr>
          <w:rFonts w:ascii="Arial" w:hAnsi="Arial" w:cs="Arial"/>
          <w:lang w:val="sk-SK"/>
        </w:rPr>
        <w:t>ke</w:t>
      </w:r>
      <w:r w:rsidR="00C32FC0" w:rsidRPr="005E2EE0">
        <w:rPr>
          <w:rFonts w:ascii="Arial" w:hAnsi="Arial" w:cs="Arial"/>
          <w:lang w:val="sk-SK"/>
        </w:rPr>
        <w:t xml:space="preserve"> p</w:t>
      </w:r>
      <w:r w:rsidR="00735575" w:rsidRPr="005E2EE0">
        <w:rPr>
          <w:rFonts w:ascii="Arial" w:hAnsi="Arial" w:cs="Arial"/>
          <w:lang w:val="sk-SK"/>
        </w:rPr>
        <w:t>r</w:t>
      </w:r>
      <w:r w:rsidR="00C32FC0" w:rsidRPr="005E2EE0">
        <w:rPr>
          <w:rFonts w:ascii="Arial" w:hAnsi="Arial" w:cs="Arial"/>
          <w:lang w:val="sk-SK"/>
        </w:rPr>
        <w:t>ibližn</w:t>
      </w:r>
      <w:r w:rsidR="00735575" w:rsidRPr="005E2EE0">
        <w:rPr>
          <w:rFonts w:ascii="Arial" w:hAnsi="Arial" w:cs="Arial"/>
          <w:lang w:val="sk-SK"/>
        </w:rPr>
        <w:t>e</w:t>
      </w:r>
      <w:r w:rsidR="00D30C8B" w:rsidRPr="005E2EE0">
        <w:rPr>
          <w:rFonts w:ascii="Arial" w:hAnsi="Arial" w:cs="Arial"/>
          <w:lang w:val="sk-SK"/>
        </w:rPr>
        <w:t xml:space="preserve"> 60 </w:t>
      </w:r>
      <w:r w:rsidR="00C32FC0" w:rsidRPr="005E2EE0">
        <w:rPr>
          <w:rFonts w:ascii="Arial" w:hAnsi="Arial" w:cs="Arial"/>
          <w:lang w:val="sk-SK"/>
        </w:rPr>
        <w:t>% k</w:t>
      </w:r>
      <w:r w:rsidR="00735575" w:rsidRPr="005E2EE0">
        <w:rPr>
          <w:rFonts w:ascii="Arial" w:hAnsi="Arial" w:cs="Arial"/>
          <w:lang w:val="sk-SK"/>
        </w:rPr>
        <w:t>ú</w:t>
      </w:r>
      <w:r w:rsidR="00C32FC0" w:rsidRPr="005E2EE0">
        <w:rPr>
          <w:rFonts w:ascii="Arial" w:hAnsi="Arial" w:cs="Arial"/>
          <w:lang w:val="sk-SK"/>
        </w:rPr>
        <w:t>pn</w:t>
      </w:r>
      <w:r w:rsidR="00735575" w:rsidRPr="005E2EE0">
        <w:rPr>
          <w:rFonts w:ascii="Arial" w:hAnsi="Arial" w:cs="Arial"/>
          <w:lang w:val="sk-SK"/>
        </w:rPr>
        <w:t>ej</w:t>
      </w:r>
      <w:r w:rsidR="00C32FC0" w:rsidRPr="005E2EE0">
        <w:rPr>
          <w:rFonts w:ascii="Arial" w:hAnsi="Arial" w:cs="Arial"/>
          <w:lang w:val="sk-SK"/>
        </w:rPr>
        <w:t xml:space="preserve"> ceny, kt</w:t>
      </w:r>
      <w:r w:rsidR="00735575" w:rsidRPr="005E2EE0">
        <w:rPr>
          <w:rFonts w:ascii="Arial" w:hAnsi="Arial" w:cs="Arial"/>
          <w:lang w:val="sk-SK"/>
        </w:rPr>
        <w:t>o</w:t>
      </w:r>
      <w:r w:rsidR="00C32FC0" w:rsidRPr="005E2EE0">
        <w:rPr>
          <w:rFonts w:ascii="Arial" w:hAnsi="Arial" w:cs="Arial"/>
          <w:lang w:val="sk-SK"/>
        </w:rPr>
        <w:t>ré</w:t>
      </w:r>
      <w:r w:rsidR="00686630" w:rsidRPr="005E2EE0">
        <w:rPr>
          <w:rFonts w:ascii="Arial" w:hAnsi="Arial" w:cs="Arial"/>
          <w:lang w:val="sk-SK"/>
        </w:rPr>
        <w:t xml:space="preserve"> poskytla Česká spo</w:t>
      </w:r>
      <w:r w:rsidR="00735575" w:rsidRPr="005E2EE0">
        <w:rPr>
          <w:rFonts w:ascii="Arial" w:hAnsi="Arial" w:cs="Arial"/>
          <w:lang w:val="sk-SK"/>
        </w:rPr>
        <w:t>r</w:t>
      </w:r>
      <w:r w:rsidR="00686630" w:rsidRPr="005E2EE0">
        <w:rPr>
          <w:rFonts w:ascii="Arial" w:hAnsi="Arial" w:cs="Arial"/>
          <w:lang w:val="sk-SK"/>
        </w:rPr>
        <w:t>ite</w:t>
      </w:r>
      <w:r w:rsidR="00735575" w:rsidRPr="005E2EE0">
        <w:rPr>
          <w:rFonts w:ascii="Arial" w:hAnsi="Arial" w:cs="Arial"/>
          <w:lang w:val="sk-SK"/>
        </w:rPr>
        <w:t>ľň</w:t>
      </w:r>
      <w:r w:rsidR="00686630" w:rsidRPr="005E2EE0">
        <w:rPr>
          <w:rFonts w:ascii="Arial" w:hAnsi="Arial" w:cs="Arial"/>
          <w:lang w:val="sk-SK"/>
        </w:rPr>
        <w:t xml:space="preserve">a. </w:t>
      </w:r>
      <w:r w:rsidR="00735575" w:rsidRPr="005E2EE0">
        <w:rPr>
          <w:rFonts w:ascii="Arial" w:hAnsi="Arial" w:cs="Arial"/>
          <w:lang w:val="sk-SK"/>
        </w:rPr>
        <w:t>Ď</w:t>
      </w:r>
      <w:r w:rsidR="00C32FC0" w:rsidRPr="005E2EE0">
        <w:rPr>
          <w:rFonts w:ascii="Arial" w:hAnsi="Arial" w:cs="Arial"/>
          <w:lang w:val="sk-SK"/>
        </w:rPr>
        <w:t>alš</w:t>
      </w:r>
      <w:r w:rsidR="00735575" w:rsidRPr="005E2EE0">
        <w:rPr>
          <w:rFonts w:ascii="Arial" w:hAnsi="Arial" w:cs="Arial"/>
          <w:lang w:val="sk-SK"/>
        </w:rPr>
        <w:t>ie</w:t>
      </w:r>
      <w:r w:rsidR="00C32FC0" w:rsidRPr="005E2EE0">
        <w:rPr>
          <w:rFonts w:ascii="Arial" w:hAnsi="Arial" w:cs="Arial"/>
          <w:lang w:val="sk-SK"/>
        </w:rPr>
        <w:t xml:space="preserve"> prost</w:t>
      </w:r>
      <w:r w:rsidR="00735575" w:rsidRPr="005E2EE0">
        <w:rPr>
          <w:rFonts w:ascii="Arial" w:hAnsi="Arial" w:cs="Arial"/>
          <w:lang w:val="sk-SK"/>
        </w:rPr>
        <w:t>ri</w:t>
      </w:r>
      <w:r w:rsidR="00C32FC0" w:rsidRPr="005E2EE0">
        <w:rPr>
          <w:rFonts w:ascii="Arial" w:hAnsi="Arial" w:cs="Arial"/>
          <w:lang w:val="sk-SK"/>
        </w:rPr>
        <w:t>edky (v</w:t>
      </w:r>
      <w:r w:rsidR="00735575" w:rsidRPr="005E2EE0">
        <w:rPr>
          <w:rFonts w:ascii="Arial" w:hAnsi="Arial" w:cs="Arial"/>
          <w:lang w:val="sk-SK"/>
        </w:rPr>
        <w:t>ia</w:t>
      </w:r>
      <w:r w:rsidR="00C32FC0" w:rsidRPr="005E2EE0">
        <w:rPr>
          <w:rFonts w:ascii="Arial" w:hAnsi="Arial" w:cs="Arial"/>
          <w:lang w:val="sk-SK"/>
        </w:rPr>
        <w:t xml:space="preserve">c </w:t>
      </w:r>
      <w:r w:rsidR="00735575" w:rsidRPr="005E2EE0">
        <w:rPr>
          <w:rFonts w:ascii="Arial" w:hAnsi="Arial" w:cs="Arial"/>
          <w:lang w:val="sk-SK"/>
        </w:rPr>
        <w:t>ako</w:t>
      </w:r>
      <w:r w:rsidR="00C0432E" w:rsidRPr="005E2EE0">
        <w:rPr>
          <w:rFonts w:ascii="Arial" w:hAnsi="Arial" w:cs="Arial"/>
          <w:lang w:val="sk-SK"/>
        </w:rPr>
        <w:t xml:space="preserve"> 200 miliónov</w:t>
      </w:r>
      <w:r w:rsidR="00C32FC0" w:rsidRPr="005E2EE0">
        <w:rPr>
          <w:rFonts w:ascii="Arial" w:hAnsi="Arial" w:cs="Arial"/>
          <w:lang w:val="sk-SK"/>
        </w:rPr>
        <w:t xml:space="preserve"> </w:t>
      </w:r>
      <w:r w:rsidR="00625850" w:rsidRPr="005E2EE0">
        <w:rPr>
          <w:rFonts w:ascii="Arial" w:hAnsi="Arial" w:cs="Arial"/>
          <w:lang w:val="sk-SK"/>
        </w:rPr>
        <w:t xml:space="preserve">českých </w:t>
      </w:r>
      <w:r w:rsidR="00C32FC0" w:rsidRPr="005E2EE0">
        <w:rPr>
          <w:rFonts w:ascii="Arial" w:hAnsi="Arial" w:cs="Arial"/>
          <w:lang w:val="sk-SK"/>
        </w:rPr>
        <w:t>kor</w:t>
      </w:r>
      <w:r w:rsidR="00901604" w:rsidRPr="005E2EE0">
        <w:rPr>
          <w:rFonts w:ascii="Arial" w:hAnsi="Arial" w:cs="Arial"/>
          <w:lang w:val="sk-SK"/>
        </w:rPr>
        <w:t>ú</w:t>
      </w:r>
      <w:r w:rsidR="00C32FC0" w:rsidRPr="005E2EE0">
        <w:rPr>
          <w:rFonts w:ascii="Arial" w:hAnsi="Arial" w:cs="Arial"/>
          <w:lang w:val="sk-SK"/>
        </w:rPr>
        <w:t>n</w:t>
      </w:r>
      <w:r w:rsidR="005C3BE6" w:rsidRPr="005E2EE0">
        <w:rPr>
          <w:rFonts w:ascii="Arial" w:hAnsi="Arial" w:cs="Arial"/>
          <w:lang w:val="sk-SK"/>
        </w:rPr>
        <w:t>) pochá</w:t>
      </w:r>
      <w:r w:rsidR="00901604" w:rsidRPr="005E2EE0">
        <w:rPr>
          <w:rFonts w:ascii="Arial" w:hAnsi="Arial" w:cs="Arial"/>
          <w:lang w:val="sk-SK"/>
        </w:rPr>
        <w:t>d</w:t>
      </w:r>
      <w:r w:rsidR="005C3BE6" w:rsidRPr="005E2EE0">
        <w:rPr>
          <w:rFonts w:ascii="Arial" w:hAnsi="Arial" w:cs="Arial"/>
          <w:lang w:val="sk-SK"/>
        </w:rPr>
        <w:t>z</w:t>
      </w:r>
      <w:r w:rsidR="00901604" w:rsidRPr="005E2EE0">
        <w:rPr>
          <w:rFonts w:ascii="Arial" w:hAnsi="Arial" w:cs="Arial"/>
          <w:lang w:val="sk-SK"/>
        </w:rPr>
        <w:t>a</w:t>
      </w:r>
      <w:r w:rsidR="005C3BE6" w:rsidRPr="005E2EE0">
        <w:rPr>
          <w:rFonts w:ascii="Arial" w:hAnsi="Arial" w:cs="Arial"/>
          <w:lang w:val="sk-SK"/>
        </w:rPr>
        <w:t>j</w:t>
      </w:r>
      <w:r w:rsidR="00901604" w:rsidRPr="005E2EE0">
        <w:rPr>
          <w:rFonts w:ascii="Arial" w:hAnsi="Arial" w:cs="Arial"/>
          <w:lang w:val="sk-SK"/>
        </w:rPr>
        <w:t>ú</w:t>
      </w:r>
      <w:r w:rsidR="005C3BE6" w:rsidRPr="005E2EE0">
        <w:rPr>
          <w:rFonts w:ascii="Arial" w:hAnsi="Arial" w:cs="Arial"/>
          <w:lang w:val="sk-SK"/>
        </w:rPr>
        <w:t xml:space="preserve"> od </w:t>
      </w:r>
      <w:r w:rsidR="00C32FC0" w:rsidRPr="005E2EE0">
        <w:rPr>
          <w:rFonts w:ascii="Arial" w:hAnsi="Arial" w:cs="Arial"/>
          <w:lang w:val="sk-SK"/>
        </w:rPr>
        <w:t>investor</w:t>
      </w:r>
      <w:r w:rsidR="00901604" w:rsidRPr="005E2EE0">
        <w:rPr>
          <w:rFonts w:ascii="Arial" w:hAnsi="Arial" w:cs="Arial"/>
          <w:lang w:val="sk-SK"/>
        </w:rPr>
        <w:t>ov</w:t>
      </w:r>
      <w:r w:rsidR="00196FFD" w:rsidRPr="005E2EE0">
        <w:rPr>
          <w:rFonts w:ascii="Arial" w:hAnsi="Arial" w:cs="Arial"/>
          <w:lang w:val="sk-SK"/>
        </w:rPr>
        <w:t xml:space="preserve"> </w:t>
      </w:r>
      <w:r w:rsidRPr="005E2EE0">
        <w:rPr>
          <w:rFonts w:ascii="Arial" w:hAnsi="Arial" w:cs="Arial"/>
          <w:lang w:val="sk-SK"/>
        </w:rPr>
        <w:t>pod</w:t>
      </w:r>
      <w:r w:rsidR="00196FFD" w:rsidRPr="005E2EE0">
        <w:rPr>
          <w:rFonts w:ascii="Arial" w:hAnsi="Arial" w:cs="Arial"/>
          <w:lang w:val="sk-SK"/>
        </w:rPr>
        <w:t>fondu</w:t>
      </w:r>
      <w:r w:rsidR="00625850" w:rsidRPr="005E2EE0">
        <w:rPr>
          <w:rFonts w:ascii="Arial" w:hAnsi="Arial" w:cs="Arial"/>
          <w:lang w:val="sk-SK"/>
        </w:rPr>
        <w:t>, okrem iného aj Slovákov</w:t>
      </w:r>
      <w:r w:rsidR="00C32FC0" w:rsidRPr="005E2EE0">
        <w:rPr>
          <w:rFonts w:ascii="Arial" w:hAnsi="Arial" w:cs="Arial"/>
          <w:lang w:val="sk-SK"/>
        </w:rPr>
        <w:t>. Na transakci</w:t>
      </w:r>
      <w:r w:rsidR="00901604" w:rsidRPr="005E2EE0">
        <w:rPr>
          <w:rFonts w:ascii="Arial" w:hAnsi="Arial" w:cs="Arial"/>
          <w:lang w:val="sk-SK"/>
        </w:rPr>
        <w:t>i</w:t>
      </w:r>
      <w:r w:rsidR="00C32FC0" w:rsidRPr="005E2EE0">
        <w:rPr>
          <w:rFonts w:ascii="Arial" w:hAnsi="Arial" w:cs="Arial"/>
          <w:lang w:val="sk-SK"/>
        </w:rPr>
        <w:t xml:space="preserve"> s</w:t>
      </w:r>
      <w:r w:rsidR="00901604" w:rsidRPr="005E2EE0">
        <w:rPr>
          <w:rFonts w:ascii="Arial" w:hAnsi="Arial" w:cs="Arial"/>
          <w:lang w:val="sk-SK"/>
        </w:rPr>
        <w:t>a</w:t>
      </w:r>
      <w:r w:rsidR="00C32FC0" w:rsidRPr="005E2EE0">
        <w:rPr>
          <w:rFonts w:ascii="Arial" w:hAnsi="Arial" w:cs="Arial"/>
          <w:lang w:val="sk-SK"/>
        </w:rPr>
        <w:t xml:space="preserve"> pod</w:t>
      </w:r>
      <w:r w:rsidR="00901604" w:rsidRPr="005E2EE0">
        <w:rPr>
          <w:rFonts w:ascii="Arial" w:hAnsi="Arial" w:cs="Arial"/>
          <w:lang w:val="sk-SK"/>
        </w:rPr>
        <w:t>ieľali</w:t>
      </w:r>
      <w:r w:rsidR="00C32FC0" w:rsidRPr="005E2EE0">
        <w:rPr>
          <w:rFonts w:ascii="Arial" w:hAnsi="Arial" w:cs="Arial"/>
          <w:lang w:val="sk-SK"/>
        </w:rPr>
        <w:t xml:space="preserve"> spol</w:t>
      </w:r>
      <w:r w:rsidR="00901604" w:rsidRPr="005E2EE0">
        <w:rPr>
          <w:rFonts w:ascii="Arial" w:hAnsi="Arial" w:cs="Arial"/>
          <w:lang w:val="sk-SK"/>
        </w:rPr>
        <w:t>o</w:t>
      </w:r>
      <w:r w:rsidR="00C32FC0" w:rsidRPr="005E2EE0">
        <w:rPr>
          <w:rFonts w:ascii="Arial" w:hAnsi="Arial" w:cs="Arial"/>
          <w:lang w:val="sk-SK"/>
        </w:rPr>
        <w:t>čnosti Wilsons (právn</w:t>
      </w:r>
      <w:r w:rsidR="00901604" w:rsidRPr="005E2EE0">
        <w:rPr>
          <w:rFonts w:ascii="Arial" w:hAnsi="Arial" w:cs="Arial"/>
          <w:lang w:val="sk-SK"/>
        </w:rPr>
        <w:t>e</w:t>
      </w:r>
      <w:r w:rsidR="00C32FC0" w:rsidRPr="005E2EE0">
        <w:rPr>
          <w:rFonts w:ascii="Arial" w:hAnsi="Arial" w:cs="Arial"/>
          <w:lang w:val="sk-SK"/>
        </w:rPr>
        <w:t xml:space="preserve"> poradenstv</w:t>
      </w:r>
      <w:r w:rsidR="00901604" w:rsidRPr="005E2EE0">
        <w:rPr>
          <w:rFonts w:ascii="Arial" w:hAnsi="Arial" w:cs="Arial"/>
          <w:lang w:val="sk-SK"/>
        </w:rPr>
        <w:t>o</w:t>
      </w:r>
      <w:r w:rsidR="00C32FC0" w:rsidRPr="005E2EE0">
        <w:rPr>
          <w:rFonts w:ascii="Arial" w:hAnsi="Arial" w:cs="Arial"/>
          <w:lang w:val="sk-SK"/>
        </w:rPr>
        <w:t>), Project M</w:t>
      </w:r>
      <w:r w:rsidR="002C0E47" w:rsidRPr="005E2EE0">
        <w:rPr>
          <w:rFonts w:ascii="Arial" w:hAnsi="Arial" w:cs="Arial"/>
          <w:lang w:val="sk-SK"/>
        </w:rPr>
        <w:t>anagement Service (stavebn</w:t>
      </w:r>
      <w:r w:rsidR="00901604" w:rsidRPr="005E2EE0">
        <w:rPr>
          <w:rFonts w:ascii="Arial" w:hAnsi="Arial" w:cs="Arial"/>
          <w:lang w:val="sk-SK"/>
        </w:rPr>
        <w:t>o</w:t>
      </w:r>
      <w:r w:rsidR="002C0E47" w:rsidRPr="005E2EE0">
        <w:rPr>
          <w:rFonts w:ascii="Arial" w:hAnsi="Arial" w:cs="Arial"/>
          <w:lang w:val="sk-SK"/>
        </w:rPr>
        <w:t>-technické</w:t>
      </w:r>
      <w:r w:rsidR="00C32FC0" w:rsidRPr="005E2EE0">
        <w:rPr>
          <w:rFonts w:ascii="Arial" w:hAnsi="Arial" w:cs="Arial"/>
          <w:lang w:val="sk-SK"/>
        </w:rPr>
        <w:t xml:space="preserve"> </w:t>
      </w:r>
      <w:r w:rsidR="00686630" w:rsidRPr="005E2EE0">
        <w:rPr>
          <w:rFonts w:ascii="Arial" w:hAnsi="Arial" w:cs="Arial"/>
          <w:lang w:val="sk-SK"/>
        </w:rPr>
        <w:t>poradens</w:t>
      </w:r>
      <w:r w:rsidR="002C0E47" w:rsidRPr="005E2EE0">
        <w:rPr>
          <w:rFonts w:ascii="Arial" w:hAnsi="Arial" w:cs="Arial"/>
          <w:lang w:val="sk-SK"/>
        </w:rPr>
        <w:t>tv</w:t>
      </w:r>
      <w:r w:rsidR="00901604" w:rsidRPr="005E2EE0">
        <w:rPr>
          <w:rFonts w:ascii="Arial" w:hAnsi="Arial" w:cs="Arial"/>
          <w:lang w:val="sk-SK"/>
        </w:rPr>
        <w:t>o</w:t>
      </w:r>
      <w:r w:rsidR="002C0E47" w:rsidRPr="005E2EE0">
        <w:rPr>
          <w:rFonts w:ascii="Arial" w:hAnsi="Arial" w:cs="Arial"/>
          <w:lang w:val="sk-SK"/>
        </w:rPr>
        <w:t xml:space="preserve">), </w:t>
      </w:r>
      <w:r w:rsidR="00686630" w:rsidRPr="005E2EE0">
        <w:rPr>
          <w:rFonts w:ascii="Arial" w:hAnsi="Arial" w:cs="Arial"/>
          <w:lang w:val="sk-SK"/>
        </w:rPr>
        <w:t>TH TAX (finančn</w:t>
      </w:r>
      <w:r w:rsidR="00901604" w:rsidRPr="005E2EE0">
        <w:rPr>
          <w:rFonts w:ascii="Arial" w:hAnsi="Arial" w:cs="Arial"/>
          <w:lang w:val="sk-SK"/>
        </w:rPr>
        <w:t>é</w:t>
      </w:r>
      <w:r w:rsidR="00686630" w:rsidRPr="005E2EE0">
        <w:rPr>
          <w:rFonts w:ascii="Arial" w:hAnsi="Arial" w:cs="Arial"/>
          <w:lang w:val="sk-SK"/>
        </w:rPr>
        <w:t xml:space="preserve"> a daňové poradenstv</w:t>
      </w:r>
      <w:r w:rsidR="00901604" w:rsidRPr="005E2EE0">
        <w:rPr>
          <w:rFonts w:ascii="Arial" w:hAnsi="Arial" w:cs="Arial"/>
          <w:lang w:val="sk-SK"/>
        </w:rPr>
        <w:t>o</w:t>
      </w:r>
      <w:r w:rsidR="00686630" w:rsidRPr="005E2EE0">
        <w:rPr>
          <w:rFonts w:ascii="Arial" w:hAnsi="Arial" w:cs="Arial"/>
          <w:lang w:val="sk-SK"/>
        </w:rPr>
        <w:t>) a Knight Frank (komerč</w:t>
      </w:r>
      <w:r w:rsidR="00C32FC0" w:rsidRPr="005E2EE0">
        <w:rPr>
          <w:rFonts w:ascii="Arial" w:hAnsi="Arial" w:cs="Arial"/>
          <w:lang w:val="sk-SK"/>
        </w:rPr>
        <w:t>n</w:t>
      </w:r>
      <w:r w:rsidR="00901604" w:rsidRPr="005E2EE0">
        <w:rPr>
          <w:rFonts w:ascii="Arial" w:hAnsi="Arial" w:cs="Arial"/>
          <w:lang w:val="sk-SK"/>
        </w:rPr>
        <w:t>é</w:t>
      </w:r>
      <w:r w:rsidR="00686630" w:rsidRPr="005E2EE0">
        <w:rPr>
          <w:rFonts w:ascii="Arial" w:hAnsi="Arial" w:cs="Arial"/>
          <w:lang w:val="sk-SK"/>
        </w:rPr>
        <w:t xml:space="preserve"> poradenstv</w:t>
      </w:r>
      <w:r w:rsidR="00901604" w:rsidRPr="005E2EE0">
        <w:rPr>
          <w:rFonts w:ascii="Arial" w:hAnsi="Arial" w:cs="Arial"/>
          <w:lang w:val="sk-SK"/>
        </w:rPr>
        <w:t>o</w:t>
      </w:r>
      <w:r w:rsidR="00686630" w:rsidRPr="005E2EE0">
        <w:rPr>
          <w:rFonts w:ascii="Arial" w:hAnsi="Arial" w:cs="Arial"/>
          <w:lang w:val="sk-SK"/>
        </w:rPr>
        <w:t>). Česk</w:t>
      </w:r>
      <w:r w:rsidR="00901604" w:rsidRPr="005E2EE0">
        <w:rPr>
          <w:rFonts w:ascii="Arial" w:hAnsi="Arial" w:cs="Arial"/>
          <w:lang w:val="sk-SK"/>
        </w:rPr>
        <w:t>ú</w:t>
      </w:r>
      <w:r w:rsidR="00686630" w:rsidRPr="005E2EE0">
        <w:rPr>
          <w:rFonts w:ascii="Arial" w:hAnsi="Arial" w:cs="Arial"/>
          <w:lang w:val="sk-SK"/>
        </w:rPr>
        <w:t xml:space="preserve"> spo</w:t>
      </w:r>
      <w:r w:rsidR="00901604" w:rsidRPr="005E2EE0">
        <w:rPr>
          <w:rFonts w:ascii="Arial" w:hAnsi="Arial" w:cs="Arial"/>
          <w:lang w:val="sk-SK"/>
        </w:rPr>
        <w:t>r</w:t>
      </w:r>
      <w:r w:rsidR="00C32FC0" w:rsidRPr="005E2EE0">
        <w:rPr>
          <w:rFonts w:ascii="Arial" w:hAnsi="Arial" w:cs="Arial"/>
          <w:lang w:val="sk-SK"/>
        </w:rPr>
        <w:t>ite</w:t>
      </w:r>
      <w:r w:rsidR="00901604" w:rsidRPr="005E2EE0">
        <w:rPr>
          <w:rFonts w:ascii="Arial" w:hAnsi="Arial" w:cs="Arial"/>
          <w:lang w:val="sk-SK"/>
        </w:rPr>
        <w:t>ľň</w:t>
      </w:r>
      <w:r w:rsidR="00C32FC0" w:rsidRPr="005E2EE0">
        <w:rPr>
          <w:rFonts w:ascii="Arial" w:hAnsi="Arial" w:cs="Arial"/>
          <w:lang w:val="sk-SK"/>
        </w:rPr>
        <w:t xml:space="preserve">u </w:t>
      </w:r>
      <w:r w:rsidR="00686630" w:rsidRPr="005E2EE0">
        <w:rPr>
          <w:rFonts w:ascii="Arial" w:hAnsi="Arial" w:cs="Arial"/>
          <w:lang w:val="sk-SK"/>
        </w:rPr>
        <w:t>p</w:t>
      </w:r>
      <w:r w:rsidR="00901604" w:rsidRPr="005E2EE0">
        <w:rPr>
          <w:rFonts w:ascii="Arial" w:hAnsi="Arial" w:cs="Arial"/>
          <w:lang w:val="sk-SK"/>
        </w:rPr>
        <w:t>r</w:t>
      </w:r>
      <w:r w:rsidR="00686630" w:rsidRPr="005E2EE0">
        <w:rPr>
          <w:rFonts w:ascii="Arial" w:hAnsi="Arial" w:cs="Arial"/>
          <w:lang w:val="sk-SK"/>
        </w:rPr>
        <w:t>i vyjednáv</w:t>
      </w:r>
      <w:r w:rsidR="00901604" w:rsidRPr="005E2EE0">
        <w:rPr>
          <w:rFonts w:ascii="Arial" w:hAnsi="Arial" w:cs="Arial"/>
          <w:lang w:val="sk-SK"/>
        </w:rPr>
        <w:t>a</w:t>
      </w:r>
      <w:r w:rsidR="00686630" w:rsidRPr="005E2EE0">
        <w:rPr>
          <w:rFonts w:ascii="Arial" w:hAnsi="Arial" w:cs="Arial"/>
          <w:lang w:val="sk-SK"/>
        </w:rPr>
        <w:t xml:space="preserve">ní </w:t>
      </w:r>
      <w:r w:rsidR="00901604" w:rsidRPr="005E2EE0">
        <w:rPr>
          <w:rFonts w:ascii="Arial" w:hAnsi="Arial" w:cs="Arial"/>
          <w:lang w:val="sk-SK"/>
        </w:rPr>
        <w:t>ú</w:t>
      </w:r>
      <w:r w:rsidR="00686630" w:rsidRPr="005E2EE0">
        <w:rPr>
          <w:rFonts w:ascii="Arial" w:hAnsi="Arial" w:cs="Arial"/>
          <w:lang w:val="sk-SK"/>
        </w:rPr>
        <w:t>v</w:t>
      </w:r>
      <w:r w:rsidR="00901604" w:rsidRPr="005E2EE0">
        <w:rPr>
          <w:rFonts w:ascii="Arial" w:hAnsi="Arial" w:cs="Arial"/>
          <w:lang w:val="sk-SK"/>
        </w:rPr>
        <w:t>e</w:t>
      </w:r>
      <w:r w:rsidR="00686630" w:rsidRPr="005E2EE0">
        <w:rPr>
          <w:rFonts w:ascii="Arial" w:hAnsi="Arial" w:cs="Arial"/>
          <w:lang w:val="sk-SK"/>
        </w:rPr>
        <w:t>rov</w:t>
      </w:r>
      <w:r w:rsidR="00901604" w:rsidRPr="005E2EE0">
        <w:rPr>
          <w:rFonts w:ascii="Arial" w:hAnsi="Arial" w:cs="Arial"/>
          <w:lang w:val="sk-SK"/>
        </w:rPr>
        <w:t>ej</w:t>
      </w:r>
      <w:r w:rsidR="00686630" w:rsidRPr="005E2EE0">
        <w:rPr>
          <w:rFonts w:ascii="Arial" w:hAnsi="Arial" w:cs="Arial"/>
          <w:lang w:val="sk-SK"/>
        </w:rPr>
        <w:t xml:space="preserve"> dokument</w:t>
      </w:r>
      <w:r w:rsidR="00901604" w:rsidRPr="005E2EE0">
        <w:rPr>
          <w:rFonts w:ascii="Arial" w:hAnsi="Arial" w:cs="Arial"/>
          <w:lang w:val="sk-SK"/>
        </w:rPr>
        <w:t>á</w:t>
      </w:r>
      <w:r w:rsidR="00686630" w:rsidRPr="005E2EE0">
        <w:rPr>
          <w:rFonts w:ascii="Arial" w:hAnsi="Arial" w:cs="Arial"/>
          <w:lang w:val="sk-SK"/>
        </w:rPr>
        <w:t>c</w:t>
      </w:r>
      <w:r w:rsidR="00901604" w:rsidRPr="005E2EE0">
        <w:rPr>
          <w:rFonts w:ascii="Arial" w:hAnsi="Arial" w:cs="Arial"/>
          <w:lang w:val="sk-SK"/>
        </w:rPr>
        <w:t>i</w:t>
      </w:r>
      <w:r w:rsidR="00686630" w:rsidRPr="005E2EE0">
        <w:rPr>
          <w:rFonts w:ascii="Arial" w:hAnsi="Arial" w:cs="Arial"/>
          <w:lang w:val="sk-SK"/>
        </w:rPr>
        <w:t xml:space="preserve">e </w:t>
      </w:r>
      <w:r w:rsidR="00C32FC0" w:rsidRPr="005E2EE0">
        <w:rPr>
          <w:rFonts w:ascii="Arial" w:hAnsi="Arial" w:cs="Arial"/>
          <w:lang w:val="sk-SK"/>
        </w:rPr>
        <w:t>zastupoval</w:t>
      </w:r>
      <w:r w:rsidR="00686630" w:rsidRPr="005E2EE0">
        <w:rPr>
          <w:rFonts w:ascii="Arial" w:hAnsi="Arial" w:cs="Arial"/>
          <w:lang w:val="sk-SK"/>
        </w:rPr>
        <w:t>a</w:t>
      </w:r>
      <w:r w:rsidR="00C32FC0" w:rsidRPr="005E2EE0">
        <w:rPr>
          <w:rFonts w:ascii="Arial" w:hAnsi="Arial" w:cs="Arial"/>
          <w:lang w:val="sk-SK"/>
        </w:rPr>
        <w:t xml:space="preserve"> </w:t>
      </w:r>
      <w:r w:rsidR="00686630" w:rsidRPr="005E2EE0">
        <w:rPr>
          <w:rFonts w:ascii="Arial" w:hAnsi="Arial" w:cs="Arial"/>
          <w:lang w:val="sk-SK"/>
        </w:rPr>
        <w:t>spol</w:t>
      </w:r>
      <w:r w:rsidR="00901604" w:rsidRPr="005E2EE0">
        <w:rPr>
          <w:rFonts w:ascii="Arial" w:hAnsi="Arial" w:cs="Arial"/>
          <w:lang w:val="sk-SK"/>
        </w:rPr>
        <w:t>o</w:t>
      </w:r>
      <w:r w:rsidR="00686630" w:rsidRPr="005E2EE0">
        <w:rPr>
          <w:rFonts w:ascii="Arial" w:hAnsi="Arial" w:cs="Arial"/>
          <w:lang w:val="sk-SK"/>
        </w:rPr>
        <w:t>čnos</w:t>
      </w:r>
      <w:r w:rsidR="00901604" w:rsidRPr="005E2EE0">
        <w:rPr>
          <w:rFonts w:ascii="Arial" w:hAnsi="Arial" w:cs="Arial"/>
          <w:lang w:val="sk-SK"/>
        </w:rPr>
        <w:t>ť</w:t>
      </w:r>
      <w:r w:rsidR="00686630" w:rsidRPr="005E2EE0">
        <w:rPr>
          <w:rFonts w:ascii="Arial" w:hAnsi="Arial" w:cs="Arial"/>
          <w:lang w:val="sk-SK"/>
        </w:rPr>
        <w:t xml:space="preserve"> Dentons.</w:t>
      </w:r>
    </w:p>
    <w:p w14:paraId="43EC5805" w14:textId="77777777" w:rsidR="006072EF" w:rsidRPr="005E2EE0" w:rsidRDefault="006072EF" w:rsidP="006072EF">
      <w:pPr>
        <w:spacing w:after="0" w:line="320" w:lineRule="atLeast"/>
        <w:jc w:val="both"/>
        <w:rPr>
          <w:rFonts w:ascii="Arial" w:hAnsi="Arial" w:cs="Arial"/>
          <w:lang w:val="sk-SK"/>
        </w:rPr>
      </w:pPr>
    </w:p>
    <w:p w14:paraId="0503C920" w14:textId="5FF09DDC" w:rsidR="00D30C8B" w:rsidRPr="005E2EE0" w:rsidRDefault="00D4474E" w:rsidP="006072EF">
      <w:pPr>
        <w:spacing w:after="0" w:line="320" w:lineRule="atLeast"/>
        <w:jc w:val="both"/>
        <w:rPr>
          <w:rFonts w:ascii="Arial" w:hAnsi="Arial" w:cs="Arial"/>
          <w:lang w:val="sk-SK"/>
        </w:rPr>
      </w:pPr>
      <w:r w:rsidRPr="005E2EE0">
        <w:rPr>
          <w:rFonts w:ascii="Arial" w:hAnsi="Arial" w:cs="Arial"/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1A343E60" wp14:editId="304B1BFF">
            <wp:simplePos x="0" y="0"/>
            <wp:positionH relativeFrom="margin">
              <wp:posOffset>5080</wp:posOffset>
            </wp:positionH>
            <wp:positionV relativeFrom="margin">
              <wp:posOffset>7139305</wp:posOffset>
            </wp:positionV>
            <wp:extent cx="1882775" cy="1343025"/>
            <wp:effectExtent l="19050" t="19050" r="22225" b="2857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34_1.9.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775" cy="134302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3908" w:rsidRPr="005E2EE0">
        <w:rPr>
          <w:rFonts w:ascii="Arial" w:hAnsi="Arial" w:cs="Arial"/>
          <w:noProof/>
          <w:lang w:val="sk-SK" w:eastAsia="cs-CZ"/>
        </w:rPr>
        <w:t>Mint Living</w:t>
      </w:r>
      <w:r w:rsidR="00C32FC0" w:rsidRPr="005E2EE0">
        <w:rPr>
          <w:rFonts w:ascii="Arial" w:hAnsi="Arial" w:cs="Arial"/>
          <w:lang w:val="sk-SK"/>
        </w:rPr>
        <w:t xml:space="preserve"> Brno</w:t>
      </w:r>
      <w:r w:rsidR="002C2DB7" w:rsidRPr="005E2EE0">
        <w:rPr>
          <w:rFonts w:ascii="Arial" w:hAnsi="Arial" w:cs="Arial"/>
          <w:lang w:val="sk-SK"/>
        </w:rPr>
        <w:t xml:space="preserve"> </w:t>
      </w:r>
      <w:proofErr w:type="spellStart"/>
      <w:r w:rsidR="002C2DB7" w:rsidRPr="005E2EE0">
        <w:rPr>
          <w:rFonts w:ascii="Arial" w:hAnsi="Arial" w:cs="Arial"/>
          <w:lang w:val="sk-SK"/>
        </w:rPr>
        <w:t>Campus</w:t>
      </w:r>
      <w:proofErr w:type="spellEnd"/>
      <w:r w:rsidR="00C32FC0" w:rsidRPr="005E2EE0">
        <w:rPr>
          <w:rFonts w:ascii="Arial" w:hAnsi="Arial" w:cs="Arial"/>
          <w:lang w:val="sk-SK"/>
        </w:rPr>
        <w:t xml:space="preserve"> </w:t>
      </w:r>
      <w:r w:rsidR="00625850" w:rsidRPr="005E2EE0">
        <w:rPr>
          <w:rFonts w:ascii="Arial" w:hAnsi="Arial" w:cs="Arial"/>
          <w:lang w:val="sk-SK"/>
        </w:rPr>
        <w:t>tvorí</w:t>
      </w:r>
      <w:r w:rsidR="002E794F" w:rsidRPr="005E2EE0">
        <w:rPr>
          <w:rFonts w:ascii="Arial" w:hAnsi="Arial" w:cs="Arial"/>
          <w:lang w:val="sk-SK"/>
        </w:rPr>
        <w:t xml:space="preserve"> 120 byt</w:t>
      </w:r>
      <w:r w:rsidR="00901604" w:rsidRPr="005E2EE0">
        <w:rPr>
          <w:rFonts w:ascii="Arial" w:hAnsi="Arial" w:cs="Arial"/>
          <w:lang w:val="sk-SK"/>
        </w:rPr>
        <w:t>ov</w:t>
      </w:r>
      <w:r w:rsidR="006C12EA" w:rsidRPr="005E2EE0">
        <w:rPr>
          <w:rFonts w:ascii="Arial" w:hAnsi="Arial" w:cs="Arial"/>
          <w:lang w:val="sk-SK"/>
        </w:rPr>
        <w:t>,</w:t>
      </w:r>
      <w:r w:rsidR="002E794F" w:rsidRPr="005E2EE0">
        <w:rPr>
          <w:rFonts w:ascii="Arial" w:hAnsi="Arial" w:cs="Arial"/>
          <w:lang w:val="sk-SK"/>
        </w:rPr>
        <w:t xml:space="preserve"> p</w:t>
      </w:r>
      <w:r w:rsidR="00901604" w:rsidRPr="005E2EE0">
        <w:rPr>
          <w:rFonts w:ascii="Arial" w:hAnsi="Arial" w:cs="Arial"/>
          <w:lang w:val="sk-SK"/>
        </w:rPr>
        <w:t>r</w:t>
      </w:r>
      <w:r w:rsidR="002E794F" w:rsidRPr="005E2EE0">
        <w:rPr>
          <w:rFonts w:ascii="Arial" w:hAnsi="Arial" w:cs="Arial"/>
          <w:lang w:val="sk-SK"/>
        </w:rPr>
        <w:t>ev</w:t>
      </w:r>
      <w:r w:rsidR="00901604" w:rsidRPr="005E2EE0">
        <w:rPr>
          <w:rFonts w:ascii="Arial" w:hAnsi="Arial" w:cs="Arial"/>
          <w:lang w:val="sk-SK"/>
        </w:rPr>
        <w:t>a</w:t>
      </w:r>
      <w:r w:rsidR="002E794F" w:rsidRPr="005E2EE0">
        <w:rPr>
          <w:rFonts w:ascii="Arial" w:hAnsi="Arial" w:cs="Arial"/>
          <w:lang w:val="sk-SK"/>
        </w:rPr>
        <w:t>žn</w:t>
      </w:r>
      <w:r w:rsidR="00901604" w:rsidRPr="005E2EE0">
        <w:rPr>
          <w:rFonts w:ascii="Arial" w:hAnsi="Arial" w:cs="Arial"/>
          <w:lang w:val="sk-SK"/>
        </w:rPr>
        <w:t>e</w:t>
      </w:r>
      <w:r w:rsidR="002E794F" w:rsidRPr="005E2EE0">
        <w:rPr>
          <w:rFonts w:ascii="Arial" w:hAnsi="Arial" w:cs="Arial"/>
          <w:lang w:val="sk-SK"/>
        </w:rPr>
        <w:t xml:space="preserve"> v dispoz</w:t>
      </w:r>
      <w:r w:rsidR="00901604" w:rsidRPr="005E2EE0">
        <w:rPr>
          <w:rFonts w:ascii="Arial" w:hAnsi="Arial" w:cs="Arial"/>
          <w:lang w:val="sk-SK"/>
        </w:rPr>
        <w:t>í</w:t>
      </w:r>
      <w:r w:rsidR="002E794F" w:rsidRPr="005E2EE0">
        <w:rPr>
          <w:rFonts w:ascii="Arial" w:hAnsi="Arial" w:cs="Arial"/>
          <w:lang w:val="sk-SK"/>
        </w:rPr>
        <w:t>c</w:t>
      </w:r>
      <w:r w:rsidR="00901604" w:rsidRPr="005E2EE0">
        <w:rPr>
          <w:rFonts w:ascii="Arial" w:hAnsi="Arial" w:cs="Arial"/>
          <w:lang w:val="sk-SK"/>
        </w:rPr>
        <w:t>i</w:t>
      </w:r>
      <w:r w:rsidR="002E794F" w:rsidRPr="005E2EE0">
        <w:rPr>
          <w:rFonts w:ascii="Arial" w:hAnsi="Arial" w:cs="Arial"/>
          <w:lang w:val="sk-SK"/>
        </w:rPr>
        <w:t>i 1+kk</w:t>
      </w:r>
      <w:r w:rsidR="006C12EA" w:rsidRPr="005E2EE0">
        <w:rPr>
          <w:rFonts w:ascii="Arial" w:hAnsi="Arial" w:cs="Arial"/>
          <w:lang w:val="sk-SK"/>
        </w:rPr>
        <w:t>, na plo</w:t>
      </w:r>
      <w:r w:rsidR="00901604" w:rsidRPr="005E2EE0">
        <w:rPr>
          <w:rFonts w:ascii="Arial" w:hAnsi="Arial" w:cs="Arial"/>
          <w:lang w:val="sk-SK"/>
        </w:rPr>
        <w:t>ch</w:t>
      </w:r>
      <w:r w:rsidR="006C12EA" w:rsidRPr="005E2EE0">
        <w:rPr>
          <w:rFonts w:ascii="Arial" w:hAnsi="Arial" w:cs="Arial"/>
          <w:lang w:val="sk-SK"/>
        </w:rPr>
        <w:t>e 4 600 m</w:t>
      </w:r>
      <w:r w:rsidR="006C12EA" w:rsidRPr="005E2EE0">
        <w:rPr>
          <w:rFonts w:ascii="Arial" w:hAnsi="Arial" w:cs="Arial"/>
          <w:vertAlign w:val="superscript"/>
          <w:lang w:val="sk-SK"/>
        </w:rPr>
        <w:t>2</w:t>
      </w:r>
      <w:r w:rsidR="002E794F" w:rsidRPr="005E2EE0">
        <w:rPr>
          <w:rFonts w:ascii="Arial" w:hAnsi="Arial" w:cs="Arial"/>
          <w:lang w:val="sk-SK"/>
        </w:rPr>
        <w:t>. Jeho s</w:t>
      </w:r>
      <w:r w:rsidR="00901604" w:rsidRPr="005E2EE0">
        <w:rPr>
          <w:rFonts w:ascii="Arial" w:hAnsi="Arial" w:cs="Arial"/>
          <w:lang w:val="sk-SK"/>
        </w:rPr>
        <w:t>ú</w:t>
      </w:r>
      <w:r w:rsidR="002E794F" w:rsidRPr="005E2EE0">
        <w:rPr>
          <w:rFonts w:ascii="Arial" w:hAnsi="Arial" w:cs="Arial"/>
          <w:lang w:val="sk-SK"/>
        </w:rPr>
        <w:t>č</w:t>
      </w:r>
      <w:r w:rsidR="00901604" w:rsidRPr="005E2EE0">
        <w:rPr>
          <w:rFonts w:ascii="Arial" w:hAnsi="Arial" w:cs="Arial"/>
          <w:lang w:val="sk-SK"/>
        </w:rPr>
        <w:t>a</w:t>
      </w:r>
      <w:r w:rsidR="002E794F" w:rsidRPr="005E2EE0">
        <w:rPr>
          <w:rFonts w:ascii="Arial" w:hAnsi="Arial" w:cs="Arial"/>
          <w:lang w:val="sk-SK"/>
        </w:rPr>
        <w:t>s</w:t>
      </w:r>
      <w:r w:rsidR="00901604" w:rsidRPr="005E2EE0">
        <w:rPr>
          <w:rFonts w:ascii="Arial" w:hAnsi="Arial" w:cs="Arial"/>
          <w:lang w:val="sk-SK"/>
        </w:rPr>
        <w:t>ťou sú</w:t>
      </w:r>
      <w:r w:rsidR="002E794F" w:rsidRPr="005E2EE0">
        <w:rPr>
          <w:rFonts w:ascii="Arial" w:hAnsi="Arial" w:cs="Arial"/>
          <w:lang w:val="sk-SK"/>
        </w:rPr>
        <w:t xml:space="preserve"> </w:t>
      </w:r>
      <w:r w:rsidR="00DD4D90" w:rsidRPr="005E2EE0">
        <w:rPr>
          <w:rFonts w:ascii="Arial" w:hAnsi="Arial" w:cs="Arial"/>
          <w:lang w:val="sk-SK"/>
        </w:rPr>
        <w:t>tiež</w:t>
      </w:r>
      <w:r w:rsidR="002E794F" w:rsidRPr="005E2EE0">
        <w:rPr>
          <w:rFonts w:ascii="Arial" w:hAnsi="Arial" w:cs="Arial"/>
          <w:lang w:val="sk-SK"/>
        </w:rPr>
        <w:t xml:space="preserve"> kancelá</w:t>
      </w:r>
      <w:r w:rsidR="00901604" w:rsidRPr="005E2EE0">
        <w:rPr>
          <w:rFonts w:ascii="Arial" w:hAnsi="Arial" w:cs="Arial"/>
          <w:lang w:val="sk-SK"/>
        </w:rPr>
        <w:t>r</w:t>
      </w:r>
      <w:r w:rsidR="002E794F" w:rsidRPr="005E2EE0">
        <w:rPr>
          <w:rFonts w:ascii="Arial" w:hAnsi="Arial" w:cs="Arial"/>
          <w:lang w:val="sk-SK"/>
        </w:rPr>
        <w:t>sk</w:t>
      </w:r>
      <w:r w:rsidR="00901604" w:rsidRPr="005E2EE0">
        <w:rPr>
          <w:rFonts w:ascii="Arial" w:hAnsi="Arial" w:cs="Arial"/>
          <w:lang w:val="sk-SK"/>
        </w:rPr>
        <w:t>e</w:t>
      </w:r>
      <w:r w:rsidR="002E794F" w:rsidRPr="005E2EE0">
        <w:rPr>
          <w:rFonts w:ascii="Arial" w:hAnsi="Arial" w:cs="Arial"/>
          <w:lang w:val="sk-SK"/>
        </w:rPr>
        <w:t xml:space="preserve"> a maloobchodn</w:t>
      </w:r>
      <w:r w:rsidR="00901604" w:rsidRPr="005E2EE0">
        <w:rPr>
          <w:rFonts w:ascii="Arial" w:hAnsi="Arial" w:cs="Arial"/>
          <w:lang w:val="sk-SK"/>
        </w:rPr>
        <w:t>é</w:t>
      </w:r>
      <w:r w:rsidR="002E794F" w:rsidRPr="005E2EE0">
        <w:rPr>
          <w:rFonts w:ascii="Arial" w:hAnsi="Arial" w:cs="Arial"/>
          <w:lang w:val="sk-SK"/>
        </w:rPr>
        <w:t xml:space="preserve"> plochy </w:t>
      </w:r>
      <w:r w:rsidR="00901604" w:rsidRPr="005E2EE0">
        <w:rPr>
          <w:rFonts w:ascii="Arial" w:hAnsi="Arial" w:cs="Arial"/>
          <w:lang w:val="sk-SK"/>
        </w:rPr>
        <w:t>s</w:t>
      </w:r>
      <w:r w:rsidR="002E794F" w:rsidRPr="005E2EE0">
        <w:rPr>
          <w:rFonts w:ascii="Arial" w:hAnsi="Arial" w:cs="Arial"/>
          <w:lang w:val="sk-SK"/>
        </w:rPr>
        <w:t xml:space="preserve"> celkov</w:t>
      </w:r>
      <w:r w:rsidR="00901604" w:rsidRPr="005E2EE0">
        <w:rPr>
          <w:rFonts w:ascii="Arial" w:hAnsi="Arial" w:cs="Arial"/>
          <w:lang w:val="sk-SK"/>
        </w:rPr>
        <w:t>ou</w:t>
      </w:r>
      <w:r w:rsidR="002E794F" w:rsidRPr="005E2EE0">
        <w:rPr>
          <w:rFonts w:ascii="Arial" w:hAnsi="Arial" w:cs="Arial"/>
          <w:lang w:val="sk-SK"/>
        </w:rPr>
        <w:t xml:space="preserve"> plo</w:t>
      </w:r>
      <w:r w:rsidR="00901604" w:rsidRPr="005E2EE0">
        <w:rPr>
          <w:rFonts w:ascii="Arial" w:hAnsi="Arial" w:cs="Arial"/>
          <w:lang w:val="sk-SK"/>
        </w:rPr>
        <w:t>chou</w:t>
      </w:r>
      <w:r w:rsidR="002E794F" w:rsidRPr="005E2EE0">
        <w:rPr>
          <w:rFonts w:ascii="Arial" w:hAnsi="Arial" w:cs="Arial"/>
          <w:lang w:val="sk-SK"/>
        </w:rPr>
        <w:t xml:space="preserve"> 3 500 m</w:t>
      </w:r>
      <w:r w:rsidR="002E794F" w:rsidRPr="005E2EE0">
        <w:rPr>
          <w:rFonts w:ascii="Arial" w:hAnsi="Arial" w:cs="Arial"/>
          <w:vertAlign w:val="superscript"/>
          <w:lang w:val="sk-SK"/>
        </w:rPr>
        <w:t>2</w:t>
      </w:r>
      <w:r w:rsidR="00D30C8B" w:rsidRPr="005E2EE0">
        <w:rPr>
          <w:rFonts w:ascii="Arial" w:hAnsi="Arial" w:cs="Arial"/>
          <w:lang w:val="sk-SK"/>
        </w:rPr>
        <w:t xml:space="preserve"> a </w:t>
      </w:r>
      <w:r w:rsidR="002E794F" w:rsidRPr="005E2EE0">
        <w:rPr>
          <w:rFonts w:ascii="Arial" w:hAnsi="Arial" w:cs="Arial"/>
          <w:lang w:val="sk-SK"/>
        </w:rPr>
        <w:t>v</w:t>
      </w:r>
      <w:r w:rsidR="00901604" w:rsidRPr="005E2EE0">
        <w:rPr>
          <w:rFonts w:ascii="Arial" w:hAnsi="Arial" w:cs="Arial"/>
          <w:lang w:val="sk-SK"/>
        </w:rPr>
        <w:t>iac</w:t>
      </w:r>
      <w:r w:rsidR="002E794F" w:rsidRPr="005E2EE0">
        <w:rPr>
          <w:rFonts w:ascii="Arial" w:hAnsi="Arial" w:cs="Arial"/>
          <w:lang w:val="sk-SK"/>
        </w:rPr>
        <w:t xml:space="preserve"> </w:t>
      </w:r>
      <w:r w:rsidR="00901604" w:rsidRPr="005E2EE0">
        <w:rPr>
          <w:rFonts w:ascii="Arial" w:hAnsi="Arial" w:cs="Arial"/>
          <w:lang w:val="sk-SK"/>
        </w:rPr>
        <w:t>ako</w:t>
      </w:r>
      <w:r w:rsidR="002E794F" w:rsidRPr="005E2EE0">
        <w:rPr>
          <w:rFonts w:ascii="Arial" w:hAnsi="Arial" w:cs="Arial"/>
          <w:lang w:val="sk-SK"/>
        </w:rPr>
        <w:t xml:space="preserve"> 100 vn</w:t>
      </w:r>
      <w:r w:rsidR="00901604" w:rsidRPr="005E2EE0">
        <w:rPr>
          <w:rFonts w:ascii="Arial" w:hAnsi="Arial" w:cs="Arial"/>
          <w:lang w:val="sk-SK"/>
        </w:rPr>
        <w:t>ú</w:t>
      </w:r>
      <w:r w:rsidR="002E794F" w:rsidRPr="005E2EE0">
        <w:rPr>
          <w:rFonts w:ascii="Arial" w:hAnsi="Arial" w:cs="Arial"/>
          <w:lang w:val="sk-SK"/>
        </w:rPr>
        <w:t>t</w:t>
      </w:r>
      <w:r w:rsidR="00901604" w:rsidRPr="005E2EE0">
        <w:rPr>
          <w:rFonts w:ascii="Arial" w:hAnsi="Arial" w:cs="Arial"/>
          <w:lang w:val="sk-SK"/>
        </w:rPr>
        <w:t>or</w:t>
      </w:r>
      <w:r w:rsidR="002E794F" w:rsidRPr="005E2EE0">
        <w:rPr>
          <w:rFonts w:ascii="Arial" w:hAnsi="Arial" w:cs="Arial"/>
          <w:lang w:val="sk-SK"/>
        </w:rPr>
        <w:t>n</w:t>
      </w:r>
      <w:r w:rsidR="00901604" w:rsidRPr="005E2EE0">
        <w:rPr>
          <w:rFonts w:ascii="Arial" w:hAnsi="Arial" w:cs="Arial"/>
          <w:lang w:val="sk-SK"/>
        </w:rPr>
        <w:t>ý</w:t>
      </w:r>
      <w:r w:rsidR="00DD4D90" w:rsidRPr="005E2EE0">
        <w:rPr>
          <w:rFonts w:ascii="Arial" w:hAnsi="Arial" w:cs="Arial"/>
          <w:lang w:val="sk-SK"/>
        </w:rPr>
        <w:t xml:space="preserve">ch a </w:t>
      </w:r>
      <w:r w:rsidR="002E794F" w:rsidRPr="005E2EE0">
        <w:rPr>
          <w:rFonts w:ascii="Arial" w:hAnsi="Arial" w:cs="Arial"/>
          <w:lang w:val="sk-SK"/>
        </w:rPr>
        <w:t>v</w:t>
      </w:r>
      <w:r w:rsidR="00901604" w:rsidRPr="005E2EE0">
        <w:rPr>
          <w:rFonts w:ascii="Arial" w:hAnsi="Arial" w:cs="Arial"/>
          <w:lang w:val="sk-SK"/>
        </w:rPr>
        <w:t>o</w:t>
      </w:r>
      <w:r w:rsidR="002E794F" w:rsidRPr="005E2EE0">
        <w:rPr>
          <w:rFonts w:ascii="Arial" w:hAnsi="Arial" w:cs="Arial"/>
          <w:lang w:val="sk-SK"/>
        </w:rPr>
        <w:t>nk</w:t>
      </w:r>
      <w:r w:rsidR="00901604" w:rsidRPr="005E2EE0">
        <w:rPr>
          <w:rFonts w:ascii="Arial" w:hAnsi="Arial" w:cs="Arial"/>
          <w:lang w:val="sk-SK"/>
        </w:rPr>
        <w:t>ajš</w:t>
      </w:r>
      <w:r w:rsidR="002E794F" w:rsidRPr="005E2EE0">
        <w:rPr>
          <w:rFonts w:ascii="Arial" w:hAnsi="Arial" w:cs="Arial"/>
          <w:lang w:val="sk-SK"/>
        </w:rPr>
        <w:t>ích parkovacích m</w:t>
      </w:r>
      <w:r w:rsidR="00901604" w:rsidRPr="005E2EE0">
        <w:rPr>
          <w:rFonts w:ascii="Arial" w:hAnsi="Arial" w:cs="Arial"/>
          <w:lang w:val="sk-SK"/>
        </w:rPr>
        <w:t>ie</w:t>
      </w:r>
      <w:r w:rsidR="002E794F" w:rsidRPr="005E2EE0">
        <w:rPr>
          <w:rFonts w:ascii="Arial" w:hAnsi="Arial" w:cs="Arial"/>
          <w:lang w:val="sk-SK"/>
        </w:rPr>
        <w:t xml:space="preserve">st. </w:t>
      </w:r>
      <w:r w:rsidR="006072EF" w:rsidRPr="005E2EE0">
        <w:rPr>
          <w:rFonts w:ascii="Arial" w:hAnsi="Arial" w:cs="Arial"/>
          <w:lang w:val="sk-SK"/>
        </w:rPr>
        <w:t>Komplex, kt</w:t>
      </w:r>
      <w:r w:rsidR="00901604" w:rsidRPr="005E2EE0">
        <w:rPr>
          <w:rFonts w:ascii="Arial" w:hAnsi="Arial" w:cs="Arial"/>
          <w:lang w:val="sk-SK"/>
        </w:rPr>
        <w:t xml:space="preserve">orý </w:t>
      </w:r>
      <w:r w:rsidR="006072EF" w:rsidRPr="005E2EE0">
        <w:rPr>
          <w:rFonts w:ascii="Arial" w:hAnsi="Arial" w:cs="Arial"/>
          <w:lang w:val="sk-SK"/>
        </w:rPr>
        <w:t>ako developer</w:t>
      </w:r>
      <w:r w:rsidR="006C12EA" w:rsidRPr="005E2EE0">
        <w:rPr>
          <w:rFonts w:ascii="Arial" w:hAnsi="Arial" w:cs="Arial"/>
          <w:lang w:val="sk-SK"/>
        </w:rPr>
        <w:t xml:space="preserve"> </w:t>
      </w:r>
      <w:r w:rsidR="006072EF" w:rsidRPr="005E2EE0">
        <w:rPr>
          <w:rFonts w:ascii="Arial" w:hAnsi="Arial" w:cs="Arial"/>
          <w:lang w:val="sk-SK"/>
        </w:rPr>
        <w:t xml:space="preserve">zrealizoval </w:t>
      </w:r>
      <w:r w:rsidR="006C12EA" w:rsidRPr="005E2EE0">
        <w:rPr>
          <w:rFonts w:ascii="Arial" w:hAnsi="Arial" w:cs="Arial"/>
          <w:lang w:val="sk-SK"/>
        </w:rPr>
        <w:t xml:space="preserve">Ing. </w:t>
      </w:r>
      <w:r w:rsidR="006072EF" w:rsidRPr="005E2EE0">
        <w:rPr>
          <w:rFonts w:ascii="Arial" w:hAnsi="Arial" w:cs="Arial"/>
          <w:lang w:val="sk-SK"/>
        </w:rPr>
        <w:t>Jaromír Černý</w:t>
      </w:r>
      <w:r w:rsidR="006C12EA" w:rsidRPr="005E2EE0">
        <w:rPr>
          <w:rFonts w:ascii="Arial" w:hAnsi="Arial" w:cs="Arial"/>
          <w:lang w:val="sk-SK"/>
        </w:rPr>
        <w:t xml:space="preserve"> a vyprojektovala</w:t>
      </w:r>
      <w:r w:rsidR="00CF0646" w:rsidRPr="005E2EE0">
        <w:rPr>
          <w:rFonts w:ascii="Arial" w:hAnsi="Arial" w:cs="Arial"/>
          <w:lang w:val="sk-SK"/>
        </w:rPr>
        <w:t xml:space="preserve"> </w:t>
      </w:r>
      <w:r w:rsidR="00901604" w:rsidRPr="005E2EE0">
        <w:rPr>
          <w:rFonts w:ascii="Arial" w:hAnsi="Arial" w:cs="Arial"/>
          <w:lang w:val="sk-SK"/>
        </w:rPr>
        <w:t>ho</w:t>
      </w:r>
      <w:r w:rsidR="006C12EA" w:rsidRPr="005E2EE0">
        <w:rPr>
          <w:rFonts w:ascii="Arial" w:hAnsi="Arial" w:cs="Arial"/>
          <w:lang w:val="sk-SK"/>
        </w:rPr>
        <w:t xml:space="preserve"> jeho architektonická kancelá</w:t>
      </w:r>
      <w:r w:rsidR="00901604" w:rsidRPr="005E2EE0">
        <w:rPr>
          <w:rFonts w:ascii="Arial" w:hAnsi="Arial" w:cs="Arial"/>
          <w:lang w:val="sk-SK"/>
        </w:rPr>
        <w:t>ria</w:t>
      </w:r>
      <w:r w:rsidR="006C12EA" w:rsidRPr="005E2EE0">
        <w:rPr>
          <w:rFonts w:ascii="Arial" w:hAnsi="Arial" w:cs="Arial"/>
          <w:lang w:val="sk-SK"/>
        </w:rPr>
        <w:t xml:space="preserve">, </w:t>
      </w:r>
      <w:r w:rsidR="006072EF" w:rsidRPr="005E2EE0">
        <w:rPr>
          <w:rFonts w:ascii="Arial" w:hAnsi="Arial" w:cs="Arial"/>
          <w:lang w:val="sk-SK"/>
        </w:rPr>
        <w:t>postavila spol</w:t>
      </w:r>
      <w:r w:rsidR="00901604" w:rsidRPr="005E2EE0">
        <w:rPr>
          <w:rFonts w:ascii="Arial" w:hAnsi="Arial" w:cs="Arial"/>
          <w:lang w:val="sk-SK"/>
        </w:rPr>
        <w:t>o</w:t>
      </w:r>
      <w:r w:rsidR="006072EF" w:rsidRPr="005E2EE0">
        <w:rPr>
          <w:rFonts w:ascii="Arial" w:hAnsi="Arial" w:cs="Arial"/>
          <w:lang w:val="sk-SK"/>
        </w:rPr>
        <w:t>čnos</w:t>
      </w:r>
      <w:r w:rsidR="00901604" w:rsidRPr="005E2EE0">
        <w:rPr>
          <w:rFonts w:ascii="Arial" w:hAnsi="Arial" w:cs="Arial"/>
          <w:lang w:val="sk-SK"/>
        </w:rPr>
        <w:t>ť</w:t>
      </w:r>
      <w:r w:rsidR="006072EF" w:rsidRPr="005E2EE0">
        <w:rPr>
          <w:rFonts w:ascii="Arial" w:hAnsi="Arial" w:cs="Arial"/>
          <w:lang w:val="sk-SK"/>
        </w:rPr>
        <w:t xml:space="preserve"> Unistav v ro</w:t>
      </w:r>
      <w:r w:rsidR="00901604" w:rsidRPr="005E2EE0">
        <w:rPr>
          <w:rFonts w:ascii="Arial" w:hAnsi="Arial" w:cs="Arial"/>
          <w:lang w:val="sk-SK"/>
        </w:rPr>
        <w:t>ku</w:t>
      </w:r>
      <w:r w:rsidR="006072EF" w:rsidRPr="005E2EE0">
        <w:rPr>
          <w:rFonts w:ascii="Arial" w:hAnsi="Arial" w:cs="Arial"/>
          <w:lang w:val="sk-SK"/>
        </w:rPr>
        <w:t xml:space="preserve"> 2012</w:t>
      </w:r>
      <w:r w:rsidR="006C12EA" w:rsidRPr="005E2EE0">
        <w:rPr>
          <w:rFonts w:ascii="Arial" w:hAnsi="Arial" w:cs="Arial"/>
          <w:lang w:val="sk-SK"/>
        </w:rPr>
        <w:t xml:space="preserve">. Komplex </w:t>
      </w:r>
      <w:r w:rsidR="006072EF" w:rsidRPr="005E2EE0">
        <w:rPr>
          <w:rFonts w:ascii="Arial" w:hAnsi="Arial" w:cs="Arial"/>
          <w:lang w:val="sk-SK"/>
        </w:rPr>
        <w:t>je v</w:t>
      </w:r>
      <w:r w:rsidR="003B1087" w:rsidRPr="005E2EE0">
        <w:rPr>
          <w:rFonts w:ascii="Arial" w:hAnsi="Arial" w:cs="Arial"/>
          <w:lang w:val="sk-SK"/>
        </w:rPr>
        <w:t> </w:t>
      </w:r>
      <w:r w:rsidR="006072EF" w:rsidRPr="005E2EE0">
        <w:rPr>
          <w:rFonts w:ascii="Arial" w:hAnsi="Arial" w:cs="Arial"/>
          <w:lang w:val="sk-SK"/>
        </w:rPr>
        <w:t>s</w:t>
      </w:r>
      <w:r w:rsidR="003B1087" w:rsidRPr="005E2EE0">
        <w:rPr>
          <w:rFonts w:ascii="Arial" w:hAnsi="Arial" w:cs="Arial"/>
          <w:lang w:val="sk-SK"/>
        </w:rPr>
        <w:t>ú</w:t>
      </w:r>
      <w:r w:rsidR="006072EF" w:rsidRPr="005E2EE0">
        <w:rPr>
          <w:rFonts w:ascii="Arial" w:hAnsi="Arial" w:cs="Arial"/>
          <w:lang w:val="sk-SK"/>
        </w:rPr>
        <w:t>časn</w:t>
      </w:r>
      <w:r w:rsidR="003B1087" w:rsidRPr="005E2EE0">
        <w:rPr>
          <w:rFonts w:ascii="Arial" w:hAnsi="Arial" w:cs="Arial"/>
          <w:lang w:val="sk-SK"/>
        </w:rPr>
        <w:t xml:space="preserve">osti </w:t>
      </w:r>
      <w:r w:rsidR="006072EF" w:rsidRPr="005E2EE0">
        <w:rPr>
          <w:rFonts w:ascii="Arial" w:hAnsi="Arial" w:cs="Arial"/>
          <w:lang w:val="sk-SK"/>
        </w:rPr>
        <w:t>prakticky pln</w:t>
      </w:r>
      <w:r w:rsidR="003B1087" w:rsidRPr="005E2EE0">
        <w:rPr>
          <w:rFonts w:ascii="Arial" w:hAnsi="Arial" w:cs="Arial"/>
          <w:lang w:val="sk-SK"/>
        </w:rPr>
        <w:t>e</w:t>
      </w:r>
      <w:r w:rsidR="006072EF" w:rsidRPr="005E2EE0">
        <w:rPr>
          <w:rFonts w:ascii="Arial" w:hAnsi="Arial" w:cs="Arial"/>
          <w:lang w:val="sk-SK"/>
        </w:rPr>
        <w:t xml:space="preserve"> pr</w:t>
      </w:r>
      <w:r w:rsidR="003B1087" w:rsidRPr="005E2EE0">
        <w:rPr>
          <w:rFonts w:ascii="Arial" w:hAnsi="Arial" w:cs="Arial"/>
          <w:lang w:val="sk-SK"/>
        </w:rPr>
        <w:t>e</w:t>
      </w:r>
      <w:r w:rsidR="006072EF" w:rsidRPr="005E2EE0">
        <w:rPr>
          <w:rFonts w:ascii="Arial" w:hAnsi="Arial" w:cs="Arial"/>
          <w:lang w:val="sk-SK"/>
        </w:rPr>
        <w:t>najatý. Nachá</w:t>
      </w:r>
      <w:r w:rsidR="003B1087" w:rsidRPr="005E2EE0">
        <w:rPr>
          <w:rFonts w:ascii="Arial" w:hAnsi="Arial" w:cs="Arial"/>
          <w:lang w:val="sk-SK"/>
        </w:rPr>
        <w:t>d</w:t>
      </w:r>
      <w:r w:rsidR="006072EF" w:rsidRPr="005E2EE0">
        <w:rPr>
          <w:rFonts w:ascii="Arial" w:hAnsi="Arial" w:cs="Arial"/>
          <w:lang w:val="sk-SK"/>
        </w:rPr>
        <w:t>z</w:t>
      </w:r>
      <w:r w:rsidR="003B1087" w:rsidRPr="005E2EE0">
        <w:rPr>
          <w:rFonts w:ascii="Arial" w:hAnsi="Arial" w:cs="Arial"/>
          <w:lang w:val="sk-SK"/>
        </w:rPr>
        <w:t>a</w:t>
      </w:r>
      <w:r w:rsidR="006072EF" w:rsidRPr="005E2EE0">
        <w:rPr>
          <w:rFonts w:ascii="Arial" w:hAnsi="Arial" w:cs="Arial"/>
          <w:lang w:val="sk-SK"/>
        </w:rPr>
        <w:t xml:space="preserve"> s</w:t>
      </w:r>
      <w:r w:rsidR="003B1087" w:rsidRPr="005E2EE0">
        <w:rPr>
          <w:rFonts w:ascii="Arial" w:hAnsi="Arial" w:cs="Arial"/>
          <w:lang w:val="sk-SK"/>
        </w:rPr>
        <w:t>a</w:t>
      </w:r>
      <w:r w:rsidR="006072EF" w:rsidRPr="005E2EE0">
        <w:rPr>
          <w:rFonts w:ascii="Arial" w:hAnsi="Arial" w:cs="Arial"/>
          <w:lang w:val="sk-SK"/>
        </w:rPr>
        <w:t xml:space="preserve"> v t</w:t>
      </w:r>
      <w:r w:rsidR="003B1087" w:rsidRPr="005E2EE0">
        <w:rPr>
          <w:rFonts w:ascii="Arial" w:hAnsi="Arial" w:cs="Arial"/>
          <w:lang w:val="sk-SK"/>
        </w:rPr>
        <w:t>e</w:t>
      </w:r>
      <w:r w:rsidR="006072EF" w:rsidRPr="005E2EE0">
        <w:rPr>
          <w:rFonts w:ascii="Arial" w:hAnsi="Arial" w:cs="Arial"/>
          <w:lang w:val="sk-SK"/>
        </w:rPr>
        <w:t>sn</w:t>
      </w:r>
      <w:r w:rsidR="003B1087" w:rsidRPr="005E2EE0">
        <w:rPr>
          <w:rFonts w:ascii="Arial" w:hAnsi="Arial" w:cs="Arial"/>
          <w:lang w:val="sk-SK"/>
        </w:rPr>
        <w:t>ej</w:t>
      </w:r>
      <w:r w:rsidR="006072EF" w:rsidRPr="005E2EE0">
        <w:rPr>
          <w:rFonts w:ascii="Arial" w:hAnsi="Arial" w:cs="Arial"/>
          <w:lang w:val="sk-SK"/>
        </w:rPr>
        <w:t xml:space="preserve"> blízkosti </w:t>
      </w:r>
      <w:r w:rsidR="00127C69" w:rsidRPr="005E2EE0">
        <w:rPr>
          <w:rFonts w:ascii="Arial" w:hAnsi="Arial" w:cs="Arial"/>
          <w:lang w:val="sk-SK"/>
        </w:rPr>
        <w:t>modern</w:t>
      </w:r>
      <w:r w:rsidR="003B1087" w:rsidRPr="005E2EE0">
        <w:rPr>
          <w:rFonts w:ascii="Arial" w:hAnsi="Arial" w:cs="Arial"/>
          <w:lang w:val="sk-SK"/>
        </w:rPr>
        <w:t>é</w:t>
      </w:r>
      <w:r w:rsidR="00127C69" w:rsidRPr="005E2EE0">
        <w:rPr>
          <w:rFonts w:ascii="Arial" w:hAnsi="Arial" w:cs="Arial"/>
          <w:lang w:val="sk-SK"/>
        </w:rPr>
        <w:t xml:space="preserve">ho </w:t>
      </w:r>
      <w:r w:rsidR="006072EF" w:rsidRPr="005E2EE0">
        <w:rPr>
          <w:rFonts w:ascii="Arial" w:hAnsi="Arial" w:cs="Arial"/>
          <w:lang w:val="sk-SK"/>
        </w:rPr>
        <w:t>areálu Masarykov</w:t>
      </w:r>
      <w:r w:rsidR="003B1087" w:rsidRPr="005E2EE0">
        <w:rPr>
          <w:rFonts w:ascii="Arial" w:hAnsi="Arial" w:cs="Arial"/>
          <w:lang w:val="sk-SK"/>
        </w:rPr>
        <w:t>ej</w:t>
      </w:r>
      <w:r w:rsidR="006072EF" w:rsidRPr="005E2EE0">
        <w:rPr>
          <w:rFonts w:ascii="Arial" w:hAnsi="Arial" w:cs="Arial"/>
          <w:lang w:val="sk-SK"/>
        </w:rPr>
        <w:t xml:space="preserve"> </w:t>
      </w:r>
      <w:r w:rsidR="00DD4D90" w:rsidRPr="005E2EE0">
        <w:rPr>
          <w:rFonts w:ascii="Arial" w:hAnsi="Arial" w:cs="Arial"/>
          <w:lang w:val="sk-SK"/>
        </w:rPr>
        <w:t>u</w:t>
      </w:r>
      <w:r w:rsidR="006072EF" w:rsidRPr="005E2EE0">
        <w:rPr>
          <w:rFonts w:ascii="Arial" w:hAnsi="Arial" w:cs="Arial"/>
          <w:lang w:val="sk-SK"/>
        </w:rPr>
        <w:t>niverzity, Fakultn</w:t>
      </w:r>
      <w:r w:rsidR="003B1087" w:rsidRPr="005E2EE0">
        <w:rPr>
          <w:rFonts w:ascii="Arial" w:hAnsi="Arial" w:cs="Arial"/>
          <w:lang w:val="sk-SK"/>
        </w:rPr>
        <w:t>ej</w:t>
      </w:r>
      <w:r w:rsidR="006072EF" w:rsidRPr="005E2EE0">
        <w:rPr>
          <w:rFonts w:ascii="Arial" w:hAnsi="Arial" w:cs="Arial"/>
          <w:lang w:val="sk-SK"/>
        </w:rPr>
        <w:t xml:space="preserve"> nemocnice Brno, obchodn</w:t>
      </w:r>
      <w:r w:rsidR="003B1087" w:rsidRPr="005E2EE0">
        <w:rPr>
          <w:rFonts w:ascii="Arial" w:hAnsi="Arial" w:cs="Arial"/>
          <w:lang w:val="sk-SK"/>
        </w:rPr>
        <w:t>é</w:t>
      </w:r>
      <w:r w:rsidR="006072EF" w:rsidRPr="005E2EE0">
        <w:rPr>
          <w:rFonts w:ascii="Arial" w:hAnsi="Arial" w:cs="Arial"/>
          <w:lang w:val="sk-SK"/>
        </w:rPr>
        <w:t>ho centra Campus Square a kancelá</w:t>
      </w:r>
      <w:r w:rsidR="003B1087" w:rsidRPr="005E2EE0">
        <w:rPr>
          <w:rFonts w:ascii="Arial" w:hAnsi="Arial" w:cs="Arial"/>
          <w:lang w:val="sk-SK"/>
        </w:rPr>
        <w:t>r</w:t>
      </w:r>
      <w:r w:rsidR="005C3BE6" w:rsidRPr="005E2EE0">
        <w:rPr>
          <w:rFonts w:ascii="Arial" w:hAnsi="Arial" w:cs="Arial"/>
          <w:lang w:val="sk-SK"/>
        </w:rPr>
        <w:t>sk</w:t>
      </w:r>
      <w:r w:rsidR="003B1087" w:rsidRPr="005E2EE0">
        <w:rPr>
          <w:rFonts w:ascii="Arial" w:hAnsi="Arial" w:cs="Arial"/>
          <w:lang w:val="sk-SK"/>
        </w:rPr>
        <w:t>e</w:t>
      </w:r>
      <w:r w:rsidR="005C3BE6" w:rsidRPr="005E2EE0">
        <w:rPr>
          <w:rFonts w:ascii="Arial" w:hAnsi="Arial" w:cs="Arial"/>
          <w:lang w:val="sk-SK"/>
        </w:rPr>
        <w:t>ho komplexu Campus Science s </w:t>
      </w:r>
      <w:r w:rsidR="00185314" w:rsidRPr="005E2EE0">
        <w:rPr>
          <w:rFonts w:ascii="Arial" w:hAnsi="Arial" w:cs="Arial"/>
          <w:lang w:val="sk-SK"/>
        </w:rPr>
        <w:t>náj</w:t>
      </w:r>
      <w:r w:rsidR="003B1087" w:rsidRPr="005E2EE0">
        <w:rPr>
          <w:rFonts w:ascii="Arial" w:hAnsi="Arial" w:cs="Arial"/>
          <w:lang w:val="sk-SK"/>
        </w:rPr>
        <w:t>o</w:t>
      </w:r>
      <w:r w:rsidR="00185314" w:rsidRPr="005E2EE0">
        <w:rPr>
          <w:rFonts w:ascii="Arial" w:hAnsi="Arial" w:cs="Arial"/>
          <w:lang w:val="sk-SK"/>
        </w:rPr>
        <w:t>mc</w:t>
      </w:r>
      <w:r w:rsidR="003B1087" w:rsidRPr="005E2EE0">
        <w:rPr>
          <w:rFonts w:ascii="Arial" w:hAnsi="Arial" w:cs="Arial"/>
          <w:lang w:val="sk-SK"/>
        </w:rPr>
        <w:t xml:space="preserve">ami </w:t>
      </w:r>
      <w:r w:rsidR="00185314" w:rsidRPr="005E2EE0">
        <w:rPr>
          <w:rFonts w:ascii="Arial" w:hAnsi="Arial" w:cs="Arial"/>
          <w:lang w:val="sk-SK"/>
        </w:rPr>
        <w:t>ako K</w:t>
      </w:r>
      <w:r w:rsidR="006C12EA" w:rsidRPr="005E2EE0">
        <w:rPr>
          <w:rFonts w:ascii="Arial" w:hAnsi="Arial" w:cs="Arial"/>
          <w:lang w:val="sk-SK"/>
        </w:rPr>
        <w:t>iwi</w:t>
      </w:r>
      <w:r w:rsidR="006072EF" w:rsidRPr="005E2EE0">
        <w:rPr>
          <w:rFonts w:ascii="Arial" w:hAnsi="Arial" w:cs="Arial"/>
          <w:lang w:val="sk-SK"/>
        </w:rPr>
        <w:t xml:space="preserve">, KBC, ESET </w:t>
      </w:r>
      <w:r w:rsidR="003B1087" w:rsidRPr="005E2EE0">
        <w:rPr>
          <w:rFonts w:ascii="Arial" w:hAnsi="Arial" w:cs="Arial"/>
          <w:lang w:val="sk-SK"/>
        </w:rPr>
        <w:t>al</w:t>
      </w:r>
      <w:r w:rsidR="006072EF" w:rsidRPr="005E2EE0">
        <w:rPr>
          <w:rFonts w:ascii="Arial" w:hAnsi="Arial" w:cs="Arial"/>
          <w:lang w:val="sk-SK"/>
        </w:rPr>
        <w:t>ebo Mall. Kombin</w:t>
      </w:r>
      <w:r w:rsidR="003B1087" w:rsidRPr="005E2EE0">
        <w:rPr>
          <w:rFonts w:ascii="Arial" w:hAnsi="Arial" w:cs="Arial"/>
          <w:lang w:val="sk-SK"/>
        </w:rPr>
        <w:t>á</w:t>
      </w:r>
      <w:r w:rsidR="006072EF" w:rsidRPr="005E2EE0">
        <w:rPr>
          <w:rFonts w:ascii="Arial" w:hAnsi="Arial" w:cs="Arial"/>
          <w:lang w:val="sk-SK"/>
        </w:rPr>
        <w:t>c</w:t>
      </w:r>
      <w:r w:rsidR="003B1087" w:rsidRPr="005E2EE0">
        <w:rPr>
          <w:rFonts w:ascii="Arial" w:hAnsi="Arial" w:cs="Arial"/>
          <w:lang w:val="sk-SK"/>
        </w:rPr>
        <w:t>ia</w:t>
      </w:r>
      <w:r w:rsidR="006072EF" w:rsidRPr="005E2EE0">
        <w:rPr>
          <w:rFonts w:ascii="Arial" w:hAnsi="Arial" w:cs="Arial"/>
          <w:lang w:val="sk-SK"/>
        </w:rPr>
        <w:t xml:space="preserve"> blízkosti </w:t>
      </w:r>
      <w:r w:rsidR="00127C69" w:rsidRPr="005E2EE0">
        <w:rPr>
          <w:rFonts w:ascii="Arial" w:hAnsi="Arial" w:cs="Arial"/>
          <w:lang w:val="sk-SK"/>
        </w:rPr>
        <w:t>Masarykov</w:t>
      </w:r>
      <w:r w:rsidR="003B1087" w:rsidRPr="005E2EE0">
        <w:rPr>
          <w:rFonts w:ascii="Arial" w:hAnsi="Arial" w:cs="Arial"/>
          <w:lang w:val="sk-SK"/>
        </w:rPr>
        <w:t>ej</w:t>
      </w:r>
      <w:r w:rsidR="00127C69" w:rsidRPr="005E2EE0">
        <w:rPr>
          <w:rFonts w:ascii="Arial" w:hAnsi="Arial" w:cs="Arial"/>
          <w:lang w:val="sk-SK"/>
        </w:rPr>
        <w:t xml:space="preserve"> </w:t>
      </w:r>
      <w:r w:rsidR="00922755" w:rsidRPr="005E2EE0">
        <w:rPr>
          <w:rFonts w:ascii="Arial" w:hAnsi="Arial" w:cs="Arial"/>
          <w:lang w:val="sk-SK"/>
        </w:rPr>
        <w:t>u</w:t>
      </w:r>
      <w:r w:rsidR="00127C69" w:rsidRPr="005E2EE0">
        <w:rPr>
          <w:rFonts w:ascii="Arial" w:hAnsi="Arial" w:cs="Arial"/>
          <w:lang w:val="sk-SK"/>
        </w:rPr>
        <w:t>niverzity a administrat</w:t>
      </w:r>
      <w:r w:rsidR="003B1087" w:rsidRPr="005E2EE0">
        <w:rPr>
          <w:rFonts w:ascii="Arial" w:hAnsi="Arial" w:cs="Arial"/>
          <w:lang w:val="sk-SK"/>
        </w:rPr>
        <w:t>í</w:t>
      </w:r>
      <w:r w:rsidR="00127C69" w:rsidRPr="005E2EE0">
        <w:rPr>
          <w:rFonts w:ascii="Arial" w:hAnsi="Arial" w:cs="Arial"/>
          <w:lang w:val="sk-SK"/>
        </w:rPr>
        <w:t>vn</w:t>
      </w:r>
      <w:r w:rsidR="003B1087" w:rsidRPr="005E2EE0">
        <w:rPr>
          <w:rFonts w:ascii="Arial" w:hAnsi="Arial" w:cs="Arial"/>
          <w:lang w:val="sk-SK"/>
        </w:rPr>
        <w:t>o</w:t>
      </w:r>
      <w:r w:rsidR="00127C69" w:rsidRPr="005E2EE0">
        <w:rPr>
          <w:rFonts w:ascii="Arial" w:hAnsi="Arial" w:cs="Arial"/>
          <w:lang w:val="sk-SK"/>
        </w:rPr>
        <w:t>-obchodn</w:t>
      </w:r>
      <w:r w:rsidR="003B1087" w:rsidRPr="005E2EE0">
        <w:rPr>
          <w:rFonts w:ascii="Arial" w:hAnsi="Arial" w:cs="Arial"/>
          <w:lang w:val="sk-SK"/>
        </w:rPr>
        <w:t>é</w:t>
      </w:r>
      <w:r w:rsidR="00127C69" w:rsidRPr="005E2EE0">
        <w:rPr>
          <w:rFonts w:ascii="Arial" w:hAnsi="Arial" w:cs="Arial"/>
          <w:lang w:val="sk-SK"/>
        </w:rPr>
        <w:t xml:space="preserve">ho </w:t>
      </w:r>
      <w:r w:rsidR="006072EF" w:rsidRPr="005E2EE0">
        <w:rPr>
          <w:rFonts w:ascii="Arial" w:hAnsi="Arial" w:cs="Arial"/>
          <w:lang w:val="sk-SK"/>
        </w:rPr>
        <w:t>areálu Campus, výborného napojen</w:t>
      </w:r>
      <w:r w:rsidR="003B1087" w:rsidRPr="005E2EE0">
        <w:rPr>
          <w:rFonts w:ascii="Arial" w:hAnsi="Arial" w:cs="Arial"/>
          <w:lang w:val="sk-SK"/>
        </w:rPr>
        <w:t>ia</w:t>
      </w:r>
      <w:r w:rsidR="006072EF" w:rsidRPr="005E2EE0">
        <w:rPr>
          <w:rFonts w:ascii="Arial" w:hAnsi="Arial" w:cs="Arial"/>
          <w:lang w:val="sk-SK"/>
        </w:rPr>
        <w:t xml:space="preserve"> na d</w:t>
      </w:r>
      <w:r w:rsidR="003B1087" w:rsidRPr="005E2EE0">
        <w:rPr>
          <w:rFonts w:ascii="Arial" w:hAnsi="Arial" w:cs="Arial"/>
          <w:lang w:val="sk-SK"/>
        </w:rPr>
        <w:t>iaľ</w:t>
      </w:r>
      <w:r w:rsidR="006072EF" w:rsidRPr="005E2EE0">
        <w:rPr>
          <w:rFonts w:ascii="Arial" w:hAnsi="Arial" w:cs="Arial"/>
          <w:lang w:val="sk-SK"/>
        </w:rPr>
        <w:t>nic</w:t>
      </w:r>
      <w:r w:rsidR="003B1087" w:rsidRPr="005E2EE0">
        <w:rPr>
          <w:rFonts w:ascii="Arial" w:hAnsi="Arial" w:cs="Arial"/>
          <w:lang w:val="sk-SK"/>
        </w:rPr>
        <w:t>u</w:t>
      </w:r>
      <w:r w:rsidR="006072EF" w:rsidRPr="005E2EE0">
        <w:rPr>
          <w:rFonts w:ascii="Arial" w:hAnsi="Arial" w:cs="Arial"/>
          <w:lang w:val="sk-SK"/>
        </w:rPr>
        <w:t xml:space="preserve"> a m</w:t>
      </w:r>
      <w:r w:rsidR="003B1087" w:rsidRPr="005E2EE0">
        <w:rPr>
          <w:rFonts w:ascii="Arial" w:hAnsi="Arial" w:cs="Arial"/>
          <w:lang w:val="sk-SK"/>
        </w:rPr>
        <w:t>e</w:t>
      </w:r>
      <w:r w:rsidR="006072EF" w:rsidRPr="005E2EE0">
        <w:rPr>
          <w:rFonts w:ascii="Arial" w:hAnsi="Arial" w:cs="Arial"/>
          <w:lang w:val="sk-SK"/>
        </w:rPr>
        <w:t>stsk</w:t>
      </w:r>
      <w:r w:rsidR="003B1087" w:rsidRPr="005E2EE0">
        <w:rPr>
          <w:rFonts w:ascii="Arial" w:hAnsi="Arial" w:cs="Arial"/>
          <w:lang w:val="sk-SK"/>
        </w:rPr>
        <w:t>ú</w:t>
      </w:r>
      <w:r w:rsidR="006072EF" w:rsidRPr="005E2EE0">
        <w:rPr>
          <w:rFonts w:ascii="Arial" w:hAnsi="Arial" w:cs="Arial"/>
          <w:lang w:val="sk-SK"/>
        </w:rPr>
        <w:t xml:space="preserve"> hromadn</w:t>
      </w:r>
      <w:r w:rsidR="003B1087" w:rsidRPr="005E2EE0">
        <w:rPr>
          <w:rFonts w:ascii="Arial" w:hAnsi="Arial" w:cs="Arial"/>
          <w:lang w:val="sk-SK"/>
        </w:rPr>
        <w:t>ú</w:t>
      </w:r>
      <w:r w:rsidR="006072EF" w:rsidRPr="005E2EE0">
        <w:rPr>
          <w:rFonts w:ascii="Arial" w:hAnsi="Arial" w:cs="Arial"/>
          <w:lang w:val="sk-SK"/>
        </w:rPr>
        <w:t xml:space="preserve"> dopravu </w:t>
      </w:r>
      <w:r w:rsidR="00DD4D90" w:rsidRPr="005E2EE0">
        <w:rPr>
          <w:rFonts w:ascii="Arial" w:hAnsi="Arial" w:cs="Arial"/>
          <w:lang w:val="sk-SK"/>
        </w:rPr>
        <w:t>robí</w:t>
      </w:r>
      <w:r w:rsidR="006072EF" w:rsidRPr="005E2EE0">
        <w:rPr>
          <w:rFonts w:ascii="Arial" w:hAnsi="Arial" w:cs="Arial"/>
          <w:lang w:val="sk-SK"/>
        </w:rPr>
        <w:t xml:space="preserve"> t</w:t>
      </w:r>
      <w:r w:rsidR="003B1087" w:rsidRPr="005E2EE0">
        <w:rPr>
          <w:rFonts w:ascii="Arial" w:hAnsi="Arial" w:cs="Arial"/>
          <w:lang w:val="sk-SK"/>
        </w:rPr>
        <w:t>ú</w:t>
      </w:r>
      <w:r w:rsidR="006072EF" w:rsidRPr="005E2EE0">
        <w:rPr>
          <w:rFonts w:ascii="Arial" w:hAnsi="Arial" w:cs="Arial"/>
          <w:lang w:val="sk-SK"/>
        </w:rPr>
        <w:t>to lokalitu mimo</w:t>
      </w:r>
      <w:r w:rsidR="003B1087" w:rsidRPr="005E2EE0">
        <w:rPr>
          <w:rFonts w:ascii="Arial" w:hAnsi="Arial" w:cs="Arial"/>
          <w:lang w:val="sk-SK"/>
        </w:rPr>
        <w:t>ria</w:t>
      </w:r>
      <w:r w:rsidR="006072EF" w:rsidRPr="005E2EE0">
        <w:rPr>
          <w:rFonts w:ascii="Arial" w:hAnsi="Arial" w:cs="Arial"/>
          <w:lang w:val="sk-SK"/>
        </w:rPr>
        <w:t>dn</w:t>
      </w:r>
      <w:r w:rsidR="003B1087" w:rsidRPr="005E2EE0">
        <w:rPr>
          <w:rFonts w:ascii="Arial" w:hAnsi="Arial" w:cs="Arial"/>
          <w:lang w:val="sk-SK"/>
        </w:rPr>
        <w:t>e</w:t>
      </w:r>
      <w:r w:rsidR="006072EF" w:rsidRPr="005E2EE0">
        <w:rPr>
          <w:rFonts w:ascii="Arial" w:hAnsi="Arial" w:cs="Arial"/>
          <w:lang w:val="sk-SK"/>
        </w:rPr>
        <w:t xml:space="preserve"> atrakt</w:t>
      </w:r>
      <w:r w:rsidR="003B1087" w:rsidRPr="005E2EE0">
        <w:rPr>
          <w:rFonts w:ascii="Arial" w:hAnsi="Arial" w:cs="Arial"/>
          <w:lang w:val="sk-SK"/>
        </w:rPr>
        <w:t>í</w:t>
      </w:r>
      <w:r w:rsidR="006072EF" w:rsidRPr="005E2EE0">
        <w:rPr>
          <w:rFonts w:ascii="Arial" w:hAnsi="Arial" w:cs="Arial"/>
          <w:lang w:val="sk-SK"/>
        </w:rPr>
        <w:t>vn</w:t>
      </w:r>
      <w:r w:rsidR="00DD4D90" w:rsidRPr="005E2EE0">
        <w:rPr>
          <w:rFonts w:ascii="Arial" w:hAnsi="Arial" w:cs="Arial"/>
          <w:lang w:val="sk-SK"/>
        </w:rPr>
        <w:t>o</w:t>
      </w:r>
      <w:r w:rsidR="003B1087" w:rsidRPr="005E2EE0">
        <w:rPr>
          <w:rFonts w:ascii="Arial" w:hAnsi="Arial" w:cs="Arial"/>
          <w:lang w:val="sk-SK"/>
        </w:rPr>
        <w:t>u</w:t>
      </w:r>
      <w:r w:rsidR="006072EF" w:rsidRPr="005E2EE0">
        <w:rPr>
          <w:rFonts w:ascii="Arial" w:hAnsi="Arial" w:cs="Arial"/>
          <w:lang w:val="sk-SK"/>
        </w:rPr>
        <w:t xml:space="preserve"> práv</w:t>
      </w:r>
      <w:r w:rsidR="003B1087" w:rsidRPr="005E2EE0">
        <w:rPr>
          <w:rFonts w:ascii="Arial" w:hAnsi="Arial" w:cs="Arial"/>
          <w:lang w:val="sk-SK"/>
        </w:rPr>
        <w:t>e</w:t>
      </w:r>
      <w:r w:rsidR="006072EF" w:rsidRPr="005E2EE0">
        <w:rPr>
          <w:rFonts w:ascii="Arial" w:hAnsi="Arial" w:cs="Arial"/>
          <w:lang w:val="sk-SK"/>
        </w:rPr>
        <w:t xml:space="preserve"> pr</w:t>
      </w:r>
      <w:r w:rsidR="003B1087" w:rsidRPr="005E2EE0">
        <w:rPr>
          <w:rFonts w:ascii="Arial" w:hAnsi="Arial" w:cs="Arial"/>
          <w:lang w:val="sk-SK"/>
        </w:rPr>
        <w:t>e</w:t>
      </w:r>
      <w:r w:rsidR="006072EF" w:rsidRPr="005E2EE0">
        <w:rPr>
          <w:rFonts w:ascii="Arial" w:hAnsi="Arial" w:cs="Arial"/>
          <w:lang w:val="sk-SK"/>
        </w:rPr>
        <w:t xml:space="preserve"> pr</w:t>
      </w:r>
      <w:r w:rsidR="003B1087" w:rsidRPr="005E2EE0">
        <w:rPr>
          <w:rFonts w:ascii="Arial" w:hAnsi="Arial" w:cs="Arial"/>
          <w:lang w:val="sk-SK"/>
        </w:rPr>
        <w:t>e</w:t>
      </w:r>
      <w:r w:rsidR="006072EF" w:rsidRPr="005E2EE0">
        <w:rPr>
          <w:rFonts w:ascii="Arial" w:hAnsi="Arial" w:cs="Arial"/>
          <w:lang w:val="sk-SK"/>
        </w:rPr>
        <w:t>náj</w:t>
      </w:r>
      <w:r w:rsidR="003B1087" w:rsidRPr="005E2EE0">
        <w:rPr>
          <w:rFonts w:ascii="Arial" w:hAnsi="Arial" w:cs="Arial"/>
          <w:lang w:val="sk-SK"/>
        </w:rPr>
        <w:t>o</w:t>
      </w:r>
      <w:r w:rsidR="006072EF" w:rsidRPr="005E2EE0">
        <w:rPr>
          <w:rFonts w:ascii="Arial" w:hAnsi="Arial" w:cs="Arial"/>
          <w:lang w:val="sk-SK"/>
        </w:rPr>
        <w:t>m malometr</w:t>
      </w:r>
      <w:r w:rsidR="005E2EE0" w:rsidRPr="005E2EE0">
        <w:rPr>
          <w:rFonts w:ascii="Arial" w:hAnsi="Arial" w:cs="Arial"/>
          <w:lang w:val="sk-SK"/>
        </w:rPr>
        <w:t>á</w:t>
      </w:r>
      <w:r w:rsidR="006072EF" w:rsidRPr="005E2EE0">
        <w:rPr>
          <w:rFonts w:ascii="Arial" w:hAnsi="Arial" w:cs="Arial"/>
          <w:lang w:val="sk-SK"/>
        </w:rPr>
        <w:t>žn</w:t>
      </w:r>
      <w:r w:rsidR="005E2EE0" w:rsidRPr="005E2EE0">
        <w:rPr>
          <w:rFonts w:ascii="Arial" w:hAnsi="Arial" w:cs="Arial"/>
          <w:lang w:val="sk-SK"/>
        </w:rPr>
        <w:t>y</w:t>
      </w:r>
      <w:r w:rsidR="006072EF" w:rsidRPr="005E2EE0">
        <w:rPr>
          <w:rFonts w:ascii="Arial" w:hAnsi="Arial" w:cs="Arial"/>
          <w:lang w:val="sk-SK"/>
        </w:rPr>
        <w:t>ch byt</w:t>
      </w:r>
      <w:r w:rsidR="003B1087" w:rsidRPr="005E2EE0">
        <w:rPr>
          <w:rFonts w:ascii="Arial" w:hAnsi="Arial" w:cs="Arial"/>
          <w:lang w:val="sk-SK"/>
        </w:rPr>
        <w:t>ov</w:t>
      </w:r>
      <w:r w:rsidR="006072EF" w:rsidRPr="005E2EE0">
        <w:rPr>
          <w:rFonts w:ascii="Arial" w:hAnsi="Arial" w:cs="Arial"/>
          <w:lang w:val="sk-SK"/>
        </w:rPr>
        <w:t xml:space="preserve">. </w:t>
      </w:r>
      <w:r w:rsidR="006072EF" w:rsidRPr="005E2EE0">
        <w:rPr>
          <w:rFonts w:ascii="Arial" w:hAnsi="Arial" w:cs="Arial"/>
          <w:i/>
          <w:lang w:val="sk-SK"/>
        </w:rPr>
        <w:t>„Brno je v s</w:t>
      </w:r>
      <w:r w:rsidR="003B1087" w:rsidRPr="005E2EE0">
        <w:rPr>
          <w:rFonts w:ascii="Arial" w:hAnsi="Arial" w:cs="Arial"/>
          <w:i/>
          <w:lang w:val="sk-SK"/>
        </w:rPr>
        <w:t>ú</w:t>
      </w:r>
      <w:r w:rsidR="006072EF" w:rsidRPr="005E2EE0">
        <w:rPr>
          <w:rFonts w:ascii="Arial" w:hAnsi="Arial" w:cs="Arial"/>
          <w:i/>
          <w:lang w:val="sk-SK"/>
        </w:rPr>
        <w:t xml:space="preserve">časnosti </w:t>
      </w:r>
      <w:r w:rsidR="003B1087" w:rsidRPr="005E2EE0">
        <w:rPr>
          <w:rFonts w:ascii="Arial" w:hAnsi="Arial" w:cs="Arial"/>
          <w:i/>
          <w:lang w:val="sk-SK"/>
        </w:rPr>
        <w:t>vďaka</w:t>
      </w:r>
      <w:r w:rsidR="006072EF" w:rsidRPr="005E2EE0">
        <w:rPr>
          <w:rFonts w:ascii="Arial" w:hAnsi="Arial" w:cs="Arial"/>
          <w:i/>
          <w:lang w:val="sk-SK"/>
        </w:rPr>
        <w:t xml:space="preserve"> </w:t>
      </w:r>
      <w:r w:rsidR="00185314" w:rsidRPr="005E2EE0">
        <w:rPr>
          <w:rFonts w:ascii="Arial" w:hAnsi="Arial" w:cs="Arial"/>
          <w:i/>
          <w:lang w:val="sk-SK"/>
        </w:rPr>
        <w:t>koncentr</w:t>
      </w:r>
      <w:r w:rsidR="003B1087" w:rsidRPr="005E2EE0">
        <w:rPr>
          <w:rFonts w:ascii="Arial" w:hAnsi="Arial" w:cs="Arial"/>
          <w:i/>
          <w:lang w:val="sk-SK"/>
        </w:rPr>
        <w:t>á</w:t>
      </w:r>
      <w:r w:rsidR="00185314" w:rsidRPr="005E2EE0">
        <w:rPr>
          <w:rFonts w:ascii="Arial" w:hAnsi="Arial" w:cs="Arial"/>
          <w:i/>
          <w:lang w:val="sk-SK"/>
        </w:rPr>
        <w:t>ci</w:t>
      </w:r>
      <w:r w:rsidR="003B1087" w:rsidRPr="005E2EE0">
        <w:rPr>
          <w:rFonts w:ascii="Arial" w:hAnsi="Arial" w:cs="Arial"/>
          <w:i/>
          <w:lang w:val="sk-SK"/>
        </w:rPr>
        <w:t>i</w:t>
      </w:r>
      <w:r w:rsidR="00185314" w:rsidRPr="005E2EE0">
        <w:rPr>
          <w:rFonts w:ascii="Arial" w:hAnsi="Arial" w:cs="Arial"/>
          <w:i/>
          <w:lang w:val="sk-SK"/>
        </w:rPr>
        <w:t xml:space="preserve"> m</w:t>
      </w:r>
      <w:r w:rsidR="003B1087" w:rsidRPr="005E2EE0">
        <w:rPr>
          <w:rFonts w:ascii="Arial" w:hAnsi="Arial" w:cs="Arial"/>
          <w:i/>
          <w:lang w:val="sk-SK"/>
        </w:rPr>
        <w:t>ie</w:t>
      </w:r>
      <w:r w:rsidR="00185314" w:rsidRPr="005E2EE0">
        <w:rPr>
          <w:rFonts w:ascii="Arial" w:hAnsi="Arial" w:cs="Arial"/>
          <w:i/>
          <w:lang w:val="sk-SK"/>
        </w:rPr>
        <w:t>stn</w:t>
      </w:r>
      <w:r w:rsidR="003B1087" w:rsidRPr="005E2EE0">
        <w:rPr>
          <w:rFonts w:ascii="Arial" w:hAnsi="Arial" w:cs="Arial"/>
          <w:i/>
          <w:lang w:val="sk-SK"/>
        </w:rPr>
        <w:t>y</w:t>
      </w:r>
      <w:r w:rsidR="00EE6F20" w:rsidRPr="005E2EE0">
        <w:rPr>
          <w:rFonts w:ascii="Arial" w:hAnsi="Arial" w:cs="Arial"/>
          <w:i/>
          <w:lang w:val="sk-SK"/>
        </w:rPr>
        <w:t xml:space="preserve">ch </w:t>
      </w:r>
      <w:r w:rsidR="00185314" w:rsidRPr="005E2EE0">
        <w:rPr>
          <w:rFonts w:ascii="Arial" w:hAnsi="Arial" w:cs="Arial"/>
          <w:i/>
          <w:lang w:val="sk-SK"/>
        </w:rPr>
        <w:t>i </w:t>
      </w:r>
      <w:r w:rsidR="006072EF" w:rsidRPr="005E2EE0">
        <w:rPr>
          <w:rFonts w:ascii="Arial" w:hAnsi="Arial" w:cs="Arial"/>
          <w:i/>
          <w:lang w:val="sk-SK"/>
        </w:rPr>
        <w:t>zahraničn</w:t>
      </w:r>
      <w:r w:rsidR="003B1087" w:rsidRPr="005E2EE0">
        <w:rPr>
          <w:rFonts w:ascii="Arial" w:hAnsi="Arial" w:cs="Arial"/>
          <w:i/>
          <w:lang w:val="sk-SK"/>
        </w:rPr>
        <w:t>ý</w:t>
      </w:r>
      <w:r w:rsidR="006072EF" w:rsidRPr="005E2EE0">
        <w:rPr>
          <w:rFonts w:ascii="Arial" w:hAnsi="Arial" w:cs="Arial"/>
          <w:i/>
          <w:lang w:val="sk-SK"/>
        </w:rPr>
        <w:t>ch technologických fir</w:t>
      </w:r>
      <w:r w:rsidR="003B1087" w:rsidRPr="005E2EE0">
        <w:rPr>
          <w:rFonts w:ascii="Arial" w:hAnsi="Arial" w:cs="Arial"/>
          <w:i/>
          <w:lang w:val="sk-SK"/>
        </w:rPr>
        <w:t>i</w:t>
      </w:r>
      <w:r w:rsidR="006072EF" w:rsidRPr="005E2EE0">
        <w:rPr>
          <w:rFonts w:ascii="Arial" w:hAnsi="Arial" w:cs="Arial"/>
          <w:i/>
          <w:lang w:val="sk-SK"/>
        </w:rPr>
        <w:t>em jednou</w:t>
      </w:r>
      <w:r w:rsidR="00D30C8B" w:rsidRPr="005E2EE0">
        <w:rPr>
          <w:rFonts w:ascii="Arial" w:hAnsi="Arial" w:cs="Arial"/>
          <w:i/>
          <w:lang w:val="sk-SK"/>
        </w:rPr>
        <w:t xml:space="preserve"> z </w:t>
      </w:r>
      <w:r w:rsidR="006072EF" w:rsidRPr="005E2EE0">
        <w:rPr>
          <w:rFonts w:ascii="Arial" w:hAnsi="Arial" w:cs="Arial"/>
          <w:i/>
          <w:lang w:val="sk-SK"/>
        </w:rPr>
        <w:t>n</w:t>
      </w:r>
      <w:r w:rsidR="003B1087" w:rsidRPr="005E2EE0">
        <w:rPr>
          <w:rFonts w:ascii="Arial" w:hAnsi="Arial" w:cs="Arial"/>
          <w:i/>
          <w:lang w:val="sk-SK"/>
        </w:rPr>
        <w:t>a</w:t>
      </w:r>
      <w:r w:rsidR="006072EF" w:rsidRPr="005E2EE0">
        <w:rPr>
          <w:rFonts w:ascii="Arial" w:hAnsi="Arial" w:cs="Arial"/>
          <w:i/>
          <w:lang w:val="sk-SK"/>
        </w:rPr>
        <w:t>jdynami</w:t>
      </w:r>
      <w:r w:rsidR="00373EDF" w:rsidRPr="005E2EE0">
        <w:rPr>
          <w:rFonts w:ascii="Arial" w:hAnsi="Arial" w:cs="Arial"/>
          <w:i/>
          <w:lang w:val="sk-SK"/>
        </w:rPr>
        <w:t>ckejšie</w:t>
      </w:r>
      <w:r w:rsidR="006072EF" w:rsidRPr="005E2EE0">
        <w:rPr>
          <w:rFonts w:ascii="Arial" w:hAnsi="Arial" w:cs="Arial"/>
          <w:i/>
          <w:lang w:val="sk-SK"/>
        </w:rPr>
        <w:t xml:space="preserve"> s</w:t>
      </w:r>
      <w:r w:rsidR="00373EDF" w:rsidRPr="005E2EE0">
        <w:rPr>
          <w:rFonts w:ascii="Arial" w:hAnsi="Arial" w:cs="Arial"/>
          <w:i/>
          <w:lang w:val="sk-SK"/>
        </w:rPr>
        <w:t>a</w:t>
      </w:r>
      <w:r w:rsidR="006072EF" w:rsidRPr="005E2EE0">
        <w:rPr>
          <w:rFonts w:ascii="Arial" w:hAnsi="Arial" w:cs="Arial"/>
          <w:i/>
          <w:lang w:val="sk-SK"/>
        </w:rPr>
        <w:t xml:space="preserve"> rozvíj</w:t>
      </w:r>
      <w:r w:rsidR="00373EDF" w:rsidRPr="005E2EE0">
        <w:rPr>
          <w:rFonts w:ascii="Arial" w:hAnsi="Arial" w:cs="Arial"/>
          <w:i/>
          <w:lang w:val="sk-SK"/>
        </w:rPr>
        <w:t>a</w:t>
      </w:r>
      <w:r w:rsidR="006072EF" w:rsidRPr="005E2EE0">
        <w:rPr>
          <w:rFonts w:ascii="Arial" w:hAnsi="Arial" w:cs="Arial"/>
          <w:i/>
          <w:lang w:val="sk-SK"/>
        </w:rPr>
        <w:t>j</w:t>
      </w:r>
      <w:r w:rsidR="00373EDF" w:rsidRPr="005E2EE0">
        <w:rPr>
          <w:rFonts w:ascii="Arial" w:hAnsi="Arial" w:cs="Arial"/>
          <w:i/>
          <w:lang w:val="sk-SK"/>
        </w:rPr>
        <w:t>ú</w:t>
      </w:r>
      <w:r w:rsidR="006072EF" w:rsidRPr="005E2EE0">
        <w:rPr>
          <w:rFonts w:ascii="Arial" w:hAnsi="Arial" w:cs="Arial"/>
          <w:i/>
          <w:lang w:val="sk-SK"/>
        </w:rPr>
        <w:t>c</w:t>
      </w:r>
      <w:r w:rsidR="00373EDF" w:rsidRPr="005E2EE0">
        <w:rPr>
          <w:rFonts w:ascii="Arial" w:hAnsi="Arial" w:cs="Arial"/>
          <w:i/>
          <w:lang w:val="sk-SK"/>
        </w:rPr>
        <w:t>i</w:t>
      </w:r>
      <w:r w:rsidR="006072EF" w:rsidRPr="005E2EE0">
        <w:rPr>
          <w:rFonts w:ascii="Arial" w:hAnsi="Arial" w:cs="Arial"/>
          <w:i/>
          <w:lang w:val="sk-SK"/>
        </w:rPr>
        <w:t>ch ekonomický</w:t>
      </w:r>
      <w:r w:rsidR="00185314" w:rsidRPr="005E2EE0">
        <w:rPr>
          <w:rFonts w:ascii="Arial" w:hAnsi="Arial" w:cs="Arial"/>
          <w:i/>
          <w:lang w:val="sk-SK"/>
        </w:rPr>
        <w:t>ch aglomer</w:t>
      </w:r>
      <w:r w:rsidR="00373EDF" w:rsidRPr="005E2EE0">
        <w:rPr>
          <w:rFonts w:ascii="Arial" w:hAnsi="Arial" w:cs="Arial"/>
          <w:i/>
          <w:lang w:val="sk-SK"/>
        </w:rPr>
        <w:t>á</w:t>
      </w:r>
      <w:r w:rsidR="00185314" w:rsidRPr="005E2EE0">
        <w:rPr>
          <w:rFonts w:ascii="Arial" w:hAnsi="Arial" w:cs="Arial"/>
          <w:i/>
          <w:lang w:val="sk-SK"/>
        </w:rPr>
        <w:t>c</w:t>
      </w:r>
      <w:r w:rsidR="00373EDF" w:rsidRPr="005E2EE0">
        <w:rPr>
          <w:rFonts w:ascii="Arial" w:hAnsi="Arial" w:cs="Arial"/>
          <w:i/>
          <w:lang w:val="sk-SK"/>
        </w:rPr>
        <w:t>i</w:t>
      </w:r>
      <w:r w:rsidR="00922755" w:rsidRPr="005E2EE0">
        <w:rPr>
          <w:rFonts w:ascii="Arial" w:hAnsi="Arial" w:cs="Arial"/>
          <w:i/>
          <w:lang w:val="sk-SK"/>
        </w:rPr>
        <w:t>í</w:t>
      </w:r>
      <w:r w:rsidR="00185314" w:rsidRPr="005E2EE0">
        <w:rPr>
          <w:rFonts w:ascii="Arial" w:hAnsi="Arial" w:cs="Arial"/>
          <w:i/>
          <w:lang w:val="sk-SK"/>
        </w:rPr>
        <w:t xml:space="preserve"> </w:t>
      </w:r>
      <w:r w:rsidR="00373EDF" w:rsidRPr="005E2EE0">
        <w:rPr>
          <w:rFonts w:ascii="Arial" w:hAnsi="Arial" w:cs="Arial"/>
          <w:i/>
          <w:lang w:val="sk-SK"/>
        </w:rPr>
        <w:t>v</w:t>
      </w:r>
      <w:r w:rsidR="00185314" w:rsidRPr="005E2EE0">
        <w:rPr>
          <w:rFonts w:ascii="Arial" w:hAnsi="Arial" w:cs="Arial"/>
          <w:i/>
          <w:lang w:val="sk-SK"/>
        </w:rPr>
        <w:t xml:space="preserve"> st</w:t>
      </w:r>
      <w:r w:rsidR="00373EDF" w:rsidRPr="005E2EE0">
        <w:rPr>
          <w:rFonts w:ascii="Arial" w:hAnsi="Arial" w:cs="Arial"/>
          <w:i/>
          <w:lang w:val="sk-SK"/>
        </w:rPr>
        <w:t>r</w:t>
      </w:r>
      <w:r w:rsidR="00185314" w:rsidRPr="005E2EE0">
        <w:rPr>
          <w:rFonts w:ascii="Arial" w:hAnsi="Arial" w:cs="Arial"/>
          <w:i/>
          <w:lang w:val="sk-SK"/>
        </w:rPr>
        <w:t>edn</w:t>
      </w:r>
      <w:r w:rsidR="00373EDF" w:rsidRPr="005E2EE0">
        <w:rPr>
          <w:rFonts w:ascii="Arial" w:hAnsi="Arial" w:cs="Arial"/>
          <w:i/>
          <w:lang w:val="sk-SK"/>
        </w:rPr>
        <w:t>ej</w:t>
      </w:r>
      <w:r w:rsidR="00185314" w:rsidRPr="005E2EE0">
        <w:rPr>
          <w:rFonts w:ascii="Arial" w:hAnsi="Arial" w:cs="Arial"/>
          <w:i/>
          <w:lang w:val="sk-SK"/>
        </w:rPr>
        <w:t xml:space="preserve"> E</w:t>
      </w:r>
      <w:r w:rsidR="00373EDF" w:rsidRPr="005E2EE0">
        <w:rPr>
          <w:rFonts w:ascii="Arial" w:hAnsi="Arial" w:cs="Arial"/>
          <w:i/>
          <w:lang w:val="sk-SK"/>
        </w:rPr>
        <w:t>u</w:t>
      </w:r>
      <w:r w:rsidR="00185314" w:rsidRPr="005E2EE0">
        <w:rPr>
          <w:rFonts w:ascii="Arial" w:hAnsi="Arial" w:cs="Arial"/>
          <w:i/>
          <w:lang w:val="sk-SK"/>
        </w:rPr>
        <w:t>r</w:t>
      </w:r>
      <w:r w:rsidR="00373EDF" w:rsidRPr="005E2EE0">
        <w:rPr>
          <w:rFonts w:ascii="Arial" w:hAnsi="Arial" w:cs="Arial"/>
          <w:i/>
          <w:lang w:val="sk-SK"/>
        </w:rPr>
        <w:t>ó</w:t>
      </w:r>
      <w:r w:rsidR="00185314" w:rsidRPr="005E2EE0">
        <w:rPr>
          <w:rFonts w:ascii="Arial" w:hAnsi="Arial" w:cs="Arial"/>
          <w:i/>
          <w:lang w:val="sk-SK"/>
        </w:rPr>
        <w:t>p</w:t>
      </w:r>
      <w:r w:rsidR="00373EDF" w:rsidRPr="005E2EE0">
        <w:rPr>
          <w:rFonts w:ascii="Arial" w:hAnsi="Arial" w:cs="Arial"/>
          <w:i/>
          <w:lang w:val="sk-SK"/>
        </w:rPr>
        <w:t>e</w:t>
      </w:r>
      <w:r w:rsidR="00185314" w:rsidRPr="005E2EE0">
        <w:rPr>
          <w:rFonts w:ascii="Arial" w:hAnsi="Arial" w:cs="Arial"/>
          <w:i/>
          <w:lang w:val="sk-SK"/>
        </w:rPr>
        <w:t>.</w:t>
      </w:r>
      <w:r w:rsidR="006072EF" w:rsidRPr="005E2EE0">
        <w:rPr>
          <w:rFonts w:ascii="Arial" w:hAnsi="Arial" w:cs="Arial"/>
          <w:i/>
          <w:lang w:val="sk-SK"/>
        </w:rPr>
        <w:t xml:space="preserve"> Pr</w:t>
      </w:r>
      <w:r w:rsidR="00373EDF" w:rsidRPr="005E2EE0">
        <w:rPr>
          <w:rFonts w:ascii="Arial" w:hAnsi="Arial" w:cs="Arial"/>
          <w:i/>
          <w:lang w:val="sk-SK"/>
        </w:rPr>
        <w:t xml:space="preserve">eto </w:t>
      </w:r>
      <w:r w:rsidR="006072EF" w:rsidRPr="005E2EE0">
        <w:rPr>
          <w:rFonts w:ascii="Arial" w:hAnsi="Arial" w:cs="Arial"/>
          <w:i/>
          <w:lang w:val="sk-SK"/>
        </w:rPr>
        <w:t>sme p</w:t>
      </w:r>
      <w:r w:rsidR="00282B4C" w:rsidRPr="005E2EE0">
        <w:rPr>
          <w:rFonts w:ascii="Arial" w:hAnsi="Arial" w:cs="Arial"/>
          <w:i/>
          <w:lang w:val="sk-SK"/>
        </w:rPr>
        <w:t>r</w:t>
      </w:r>
      <w:r w:rsidR="006072EF" w:rsidRPr="005E2EE0">
        <w:rPr>
          <w:rFonts w:ascii="Arial" w:hAnsi="Arial" w:cs="Arial"/>
          <w:i/>
          <w:lang w:val="sk-SK"/>
        </w:rPr>
        <w:t>esv</w:t>
      </w:r>
      <w:r w:rsidR="00282B4C" w:rsidRPr="005E2EE0">
        <w:rPr>
          <w:rFonts w:ascii="Arial" w:hAnsi="Arial" w:cs="Arial"/>
          <w:i/>
          <w:lang w:val="sk-SK"/>
        </w:rPr>
        <w:t>e</w:t>
      </w:r>
      <w:r w:rsidR="006072EF" w:rsidRPr="005E2EE0">
        <w:rPr>
          <w:rFonts w:ascii="Arial" w:hAnsi="Arial" w:cs="Arial"/>
          <w:i/>
          <w:lang w:val="sk-SK"/>
        </w:rPr>
        <w:t>dčen</w:t>
      </w:r>
      <w:r w:rsidR="00282B4C" w:rsidRPr="005E2EE0">
        <w:rPr>
          <w:rFonts w:ascii="Arial" w:hAnsi="Arial" w:cs="Arial"/>
          <w:i/>
          <w:lang w:val="sk-SK"/>
        </w:rPr>
        <w:t>í</w:t>
      </w:r>
      <w:r w:rsidR="006072EF" w:rsidRPr="005E2EE0">
        <w:rPr>
          <w:rFonts w:ascii="Arial" w:hAnsi="Arial" w:cs="Arial"/>
          <w:i/>
          <w:lang w:val="sk-SK"/>
        </w:rPr>
        <w:t>, že brn</w:t>
      </w:r>
      <w:r w:rsidR="00922755" w:rsidRPr="005E2EE0">
        <w:rPr>
          <w:rFonts w:ascii="Arial" w:hAnsi="Arial" w:cs="Arial"/>
          <w:i/>
          <w:lang w:val="sk-SK"/>
        </w:rPr>
        <w:t>ia</w:t>
      </w:r>
      <w:r w:rsidR="006072EF" w:rsidRPr="005E2EE0">
        <w:rPr>
          <w:rFonts w:ascii="Arial" w:hAnsi="Arial" w:cs="Arial"/>
          <w:i/>
          <w:lang w:val="sk-SK"/>
        </w:rPr>
        <w:t>nsk</w:t>
      </w:r>
      <w:r w:rsidR="00922755" w:rsidRPr="005E2EE0">
        <w:rPr>
          <w:rFonts w:ascii="Arial" w:hAnsi="Arial" w:cs="Arial"/>
          <w:i/>
          <w:lang w:val="sk-SK"/>
        </w:rPr>
        <w:t>y</w:t>
      </w:r>
      <w:r w:rsidR="006072EF" w:rsidRPr="005E2EE0">
        <w:rPr>
          <w:rFonts w:ascii="Arial" w:hAnsi="Arial" w:cs="Arial"/>
          <w:i/>
          <w:lang w:val="sk-SK"/>
        </w:rPr>
        <w:t xml:space="preserve"> rezidenčn</w:t>
      </w:r>
      <w:r w:rsidR="00282B4C" w:rsidRPr="005E2EE0">
        <w:rPr>
          <w:rFonts w:ascii="Arial" w:hAnsi="Arial" w:cs="Arial"/>
          <w:i/>
          <w:lang w:val="sk-SK"/>
        </w:rPr>
        <w:t>ý</w:t>
      </w:r>
      <w:r w:rsidR="006072EF" w:rsidRPr="005E2EE0">
        <w:rPr>
          <w:rFonts w:ascii="Arial" w:hAnsi="Arial" w:cs="Arial"/>
          <w:i/>
          <w:lang w:val="sk-SK"/>
        </w:rPr>
        <w:t xml:space="preserve"> trh má vše</w:t>
      </w:r>
      <w:r w:rsidR="00282B4C" w:rsidRPr="005E2EE0">
        <w:rPr>
          <w:rFonts w:ascii="Arial" w:hAnsi="Arial" w:cs="Arial"/>
          <w:i/>
          <w:lang w:val="sk-SK"/>
        </w:rPr>
        <w:t>tk</w:t>
      </w:r>
      <w:r w:rsidR="006072EF" w:rsidRPr="005E2EE0">
        <w:rPr>
          <w:rFonts w:ascii="Arial" w:hAnsi="Arial" w:cs="Arial"/>
          <w:i/>
          <w:lang w:val="sk-SK"/>
        </w:rPr>
        <w:t>y p</w:t>
      </w:r>
      <w:r w:rsidR="00282B4C" w:rsidRPr="005E2EE0">
        <w:rPr>
          <w:rFonts w:ascii="Arial" w:hAnsi="Arial" w:cs="Arial"/>
          <w:i/>
          <w:lang w:val="sk-SK"/>
        </w:rPr>
        <w:t>r</w:t>
      </w:r>
      <w:r w:rsidR="006072EF" w:rsidRPr="005E2EE0">
        <w:rPr>
          <w:rFonts w:ascii="Arial" w:hAnsi="Arial" w:cs="Arial"/>
          <w:i/>
          <w:lang w:val="sk-SK"/>
        </w:rPr>
        <w:t xml:space="preserve">edpoklady </w:t>
      </w:r>
      <w:r w:rsidR="005E2EE0" w:rsidRPr="005E2EE0">
        <w:rPr>
          <w:rFonts w:ascii="Arial" w:hAnsi="Arial" w:cs="Arial"/>
          <w:i/>
          <w:lang w:val="sk-SK"/>
        </w:rPr>
        <w:t>pre</w:t>
      </w:r>
      <w:r w:rsidR="006072EF" w:rsidRPr="005E2EE0">
        <w:rPr>
          <w:rFonts w:ascii="Arial" w:hAnsi="Arial" w:cs="Arial"/>
          <w:i/>
          <w:lang w:val="sk-SK"/>
        </w:rPr>
        <w:t xml:space="preserve"> </w:t>
      </w:r>
      <w:r w:rsidR="00282B4C" w:rsidRPr="005E2EE0">
        <w:rPr>
          <w:rFonts w:ascii="Arial" w:hAnsi="Arial" w:cs="Arial"/>
          <w:i/>
          <w:lang w:val="sk-SK"/>
        </w:rPr>
        <w:t>ď</w:t>
      </w:r>
      <w:r w:rsidR="006072EF" w:rsidRPr="005E2EE0">
        <w:rPr>
          <w:rFonts w:ascii="Arial" w:hAnsi="Arial" w:cs="Arial"/>
          <w:i/>
          <w:lang w:val="sk-SK"/>
        </w:rPr>
        <w:t>alš</w:t>
      </w:r>
      <w:r w:rsidR="00922755" w:rsidRPr="005E2EE0">
        <w:rPr>
          <w:rFonts w:ascii="Arial" w:hAnsi="Arial" w:cs="Arial"/>
          <w:i/>
          <w:lang w:val="sk-SK"/>
        </w:rPr>
        <w:t>í</w:t>
      </w:r>
      <w:r w:rsidR="006072EF" w:rsidRPr="005E2EE0">
        <w:rPr>
          <w:rFonts w:ascii="Arial" w:hAnsi="Arial" w:cs="Arial"/>
          <w:i/>
          <w:lang w:val="sk-SK"/>
        </w:rPr>
        <w:t xml:space="preserve"> r</w:t>
      </w:r>
      <w:r w:rsidR="00282B4C" w:rsidRPr="005E2EE0">
        <w:rPr>
          <w:rFonts w:ascii="Arial" w:hAnsi="Arial" w:cs="Arial"/>
          <w:i/>
          <w:lang w:val="sk-SK"/>
        </w:rPr>
        <w:t>a</w:t>
      </w:r>
      <w:r w:rsidR="00922755" w:rsidRPr="005E2EE0">
        <w:rPr>
          <w:rFonts w:ascii="Arial" w:hAnsi="Arial" w:cs="Arial"/>
          <w:i/>
          <w:lang w:val="sk-SK"/>
        </w:rPr>
        <w:t>st</w:t>
      </w:r>
      <w:r w:rsidR="006072EF" w:rsidRPr="005E2EE0">
        <w:rPr>
          <w:rFonts w:ascii="Arial" w:hAnsi="Arial" w:cs="Arial"/>
          <w:i/>
          <w:lang w:val="sk-SK"/>
        </w:rPr>
        <w:t xml:space="preserve">. </w:t>
      </w:r>
      <w:r w:rsidR="00282B4C" w:rsidRPr="005E2EE0">
        <w:rPr>
          <w:rFonts w:ascii="Arial" w:hAnsi="Arial" w:cs="Arial"/>
          <w:i/>
          <w:lang w:val="sk-SK"/>
        </w:rPr>
        <w:t>Aj</w:t>
      </w:r>
      <w:r w:rsidR="006072EF" w:rsidRPr="005E2EE0">
        <w:rPr>
          <w:rFonts w:ascii="Arial" w:hAnsi="Arial" w:cs="Arial"/>
          <w:i/>
          <w:lang w:val="sk-SK"/>
        </w:rPr>
        <w:t xml:space="preserve"> </w:t>
      </w:r>
      <w:r w:rsidR="00922755" w:rsidRPr="005E2EE0">
        <w:rPr>
          <w:rFonts w:ascii="Arial" w:hAnsi="Arial" w:cs="Arial"/>
          <w:i/>
          <w:lang w:val="sk-SK"/>
        </w:rPr>
        <w:t>napriek</w:t>
      </w:r>
      <w:r w:rsidR="006072EF" w:rsidRPr="005E2EE0">
        <w:rPr>
          <w:rFonts w:ascii="Arial" w:hAnsi="Arial" w:cs="Arial"/>
          <w:i/>
          <w:lang w:val="sk-SK"/>
        </w:rPr>
        <w:t xml:space="preserve"> pand</w:t>
      </w:r>
      <w:r w:rsidR="00282B4C" w:rsidRPr="005E2EE0">
        <w:rPr>
          <w:rFonts w:ascii="Arial" w:hAnsi="Arial" w:cs="Arial"/>
          <w:i/>
          <w:lang w:val="sk-SK"/>
        </w:rPr>
        <w:t>é</w:t>
      </w:r>
      <w:r w:rsidR="006072EF" w:rsidRPr="005E2EE0">
        <w:rPr>
          <w:rFonts w:ascii="Arial" w:hAnsi="Arial" w:cs="Arial"/>
          <w:i/>
          <w:lang w:val="sk-SK"/>
        </w:rPr>
        <w:t>mi</w:t>
      </w:r>
      <w:r w:rsidR="00922755" w:rsidRPr="005E2EE0">
        <w:rPr>
          <w:rFonts w:ascii="Arial" w:hAnsi="Arial" w:cs="Arial"/>
          <w:i/>
          <w:lang w:val="sk-SK"/>
        </w:rPr>
        <w:t>i</w:t>
      </w:r>
      <w:r w:rsidR="006072EF" w:rsidRPr="005E2EE0">
        <w:rPr>
          <w:rFonts w:ascii="Arial" w:hAnsi="Arial" w:cs="Arial"/>
          <w:i/>
          <w:lang w:val="sk-SK"/>
        </w:rPr>
        <w:t xml:space="preserve"> koronav</w:t>
      </w:r>
      <w:r w:rsidR="00282B4C" w:rsidRPr="005E2EE0">
        <w:rPr>
          <w:rFonts w:ascii="Arial" w:hAnsi="Arial" w:cs="Arial"/>
          <w:i/>
          <w:lang w:val="sk-SK"/>
        </w:rPr>
        <w:t>í</w:t>
      </w:r>
      <w:r w:rsidR="006072EF" w:rsidRPr="005E2EE0">
        <w:rPr>
          <w:rFonts w:ascii="Arial" w:hAnsi="Arial" w:cs="Arial"/>
          <w:i/>
          <w:lang w:val="sk-SK"/>
        </w:rPr>
        <w:t>ru</w:t>
      </w:r>
      <w:r w:rsidR="00282B4C" w:rsidRPr="005E2EE0">
        <w:rPr>
          <w:rFonts w:ascii="Arial" w:hAnsi="Arial" w:cs="Arial"/>
          <w:i/>
          <w:lang w:val="sk-SK"/>
        </w:rPr>
        <w:t>su</w:t>
      </w:r>
      <w:r w:rsidR="006072EF" w:rsidRPr="005E2EE0">
        <w:rPr>
          <w:rFonts w:ascii="Arial" w:hAnsi="Arial" w:cs="Arial"/>
          <w:i/>
          <w:lang w:val="sk-SK"/>
        </w:rPr>
        <w:t xml:space="preserve"> ceny nových byt</w:t>
      </w:r>
      <w:r w:rsidR="00282B4C" w:rsidRPr="005E2EE0">
        <w:rPr>
          <w:rFonts w:ascii="Arial" w:hAnsi="Arial" w:cs="Arial"/>
          <w:i/>
          <w:lang w:val="sk-SK"/>
        </w:rPr>
        <w:t>ov v</w:t>
      </w:r>
      <w:r w:rsidR="006072EF" w:rsidRPr="005E2EE0">
        <w:rPr>
          <w:rFonts w:ascii="Arial" w:hAnsi="Arial" w:cs="Arial"/>
          <w:i/>
          <w:lang w:val="sk-SK"/>
        </w:rPr>
        <w:t xml:space="preserve"> m</w:t>
      </w:r>
      <w:r w:rsidR="00282B4C" w:rsidRPr="005E2EE0">
        <w:rPr>
          <w:rFonts w:ascii="Arial" w:hAnsi="Arial" w:cs="Arial"/>
          <w:i/>
          <w:lang w:val="sk-SK"/>
        </w:rPr>
        <w:t>e</w:t>
      </w:r>
      <w:r w:rsidR="006072EF" w:rsidRPr="005E2EE0">
        <w:rPr>
          <w:rFonts w:ascii="Arial" w:hAnsi="Arial" w:cs="Arial"/>
          <w:i/>
          <w:lang w:val="sk-SK"/>
        </w:rPr>
        <w:t>st</w:t>
      </w:r>
      <w:r w:rsidR="00282B4C" w:rsidRPr="005E2EE0">
        <w:rPr>
          <w:rFonts w:ascii="Arial" w:hAnsi="Arial" w:cs="Arial"/>
          <w:i/>
          <w:lang w:val="sk-SK"/>
        </w:rPr>
        <w:t>e</w:t>
      </w:r>
      <w:r w:rsidR="006072EF" w:rsidRPr="005E2EE0">
        <w:rPr>
          <w:rFonts w:ascii="Arial" w:hAnsi="Arial" w:cs="Arial"/>
          <w:i/>
          <w:lang w:val="sk-SK"/>
        </w:rPr>
        <w:t xml:space="preserve"> </w:t>
      </w:r>
      <w:r w:rsidR="00282B4C" w:rsidRPr="005E2EE0">
        <w:rPr>
          <w:rFonts w:ascii="Arial" w:hAnsi="Arial" w:cs="Arial"/>
          <w:i/>
          <w:lang w:val="sk-SK"/>
        </w:rPr>
        <w:t>ďa</w:t>
      </w:r>
      <w:r w:rsidR="006072EF" w:rsidRPr="005E2EE0">
        <w:rPr>
          <w:rFonts w:ascii="Arial" w:hAnsi="Arial" w:cs="Arial"/>
          <w:i/>
          <w:lang w:val="sk-SK"/>
        </w:rPr>
        <w:t>le</w:t>
      </w:r>
      <w:r w:rsidR="00282B4C" w:rsidRPr="005E2EE0">
        <w:rPr>
          <w:rFonts w:ascii="Arial" w:hAnsi="Arial" w:cs="Arial"/>
          <w:i/>
          <w:lang w:val="sk-SK"/>
        </w:rPr>
        <w:t>j</w:t>
      </w:r>
      <w:r w:rsidR="006072EF" w:rsidRPr="005E2EE0">
        <w:rPr>
          <w:rFonts w:ascii="Arial" w:hAnsi="Arial" w:cs="Arial"/>
          <w:i/>
          <w:lang w:val="sk-SK"/>
        </w:rPr>
        <w:t xml:space="preserve"> r</w:t>
      </w:r>
      <w:r w:rsidR="00282B4C" w:rsidRPr="005E2EE0">
        <w:rPr>
          <w:rFonts w:ascii="Arial" w:hAnsi="Arial" w:cs="Arial"/>
          <w:i/>
          <w:lang w:val="sk-SK"/>
        </w:rPr>
        <w:t>a</w:t>
      </w:r>
      <w:r w:rsidR="006072EF" w:rsidRPr="005E2EE0">
        <w:rPr>
          <w:rFonts w:ascii="Arial" w:hAnsi="Arial" w:cs="Arial"/>
          <w:i/>
          <w:lang w:val="sk-SK"/>
        </w:rPr>
        <w:t>st</w:t>
      </w:r>
      <w:r w:rsidR="00282B4C" w:rsidRPr="005E2EE0">
        <w:rPr>
          <w:rFonts w:ascii="Arial" w:hAnsi="Arial" w:cs="Arial"/>
          <w:i/>
          <w:lang w:val="sk-SK"/>
        </w:rPr>
        <w:t>ú</w:t>
      </w:r>
      <w:r w:rsidR="00127C69" w:rsidRPr="005E2EE0">
        <w:rPr>
          <w:rFonts w:ascii="Arial" w:hAnsi="Arial" w:cs="Arial"/>
          <w:i/>
          <w:lang w:val="sk-SK"/>
        </w:rPr>
        <w:t xml:space="preserve"> a</w:t>
      </w:r>
      <w:r w:rsidR="006072EF" w:rsidRPr="005E2EE0">
        <w:rPr>
          <w:rFonts w:ascii="Arial" w:hAnsi="Arial" w:cs="Arial"/>
          <w:i/>
          <w:lang w:val="sk-SK"/>
        </w:rPr>
        <w:t xml:space="preserve"> ceny náj</w:t>
      </w:r>
      <w:r w:rsidR="00282B4C" w:rsidRPr="005E2EE0">
        <w:rPr>
          <w:rFonts w:ascii="Arial" w:hAnsi="Arial" w:cs="Arial"/>
          <w:i/>
          <w:lang w:val="sk-SK"/>
        </w:rPr>
        <w:t>o</w:t>
      </w:r>
      <w:r w:rsidR="006072EF" w:rsidRPr="005E2EE0">
        <w:rPr>
          <w:rFonts w:ascii="Arial" w:hAnsi="Arial" w:cs="Arial"/>
          <w:i/>
          <w:lang w:val="sk-SK"/>
        </w:rPr>
        <w:t>mn</w:t>
      </w:r>
      <w:r w:rsidR="00282B4C" w:rsidRPr="005E2EE0">
        <w:rPr>
          <w:rFonts w:ascii="Arial" w:hAnsi="Arial" w:cs="Arial"/>
          <w:i/>
          <w:lang w:val="sk-SK"/>
        </w:rPr>
        <w:t>é</w:t>
      </w:r>
      <w:r w:rsidR="006072EF" w:rsidRPr="005E2EE0">
        <w:rPr>
          <w:rFonts w:ascii="Arial" w:hAnsi="Arial" w:cs="Arial"/>
          <w:i/>
          <w:lang w:val="sk-SK"/>
        </w:rPr>
        <w:t>ho b</w:t>
      </w:r>
      <w:r w:rsidR="00282B4C" w:rsidRPr="005E2EE0">
        <w:rPr>
          <w:rFonts w:ascii="Arial" w:hAnsi="Arial" w:cs="Arial"/>
          <w:i/>
          <w:lang w:val="sk-SK"/>
        </w:rPr>
        <w:t>ývania</w:t>
      </w:r>
      <w:r w:rsidR="006072EF" w:rsidRPr="005E2EE0">
        <w:rPr>
          <w:rFonts w:ascii="Arial" w:hAnsi="Arial" w:cs="Arial"/>
          <w:i/>
          <w:lang w:val="sk-SK"/>
        </w:rPr>
        <w:t xml:space="preserve"> v Brn</w:t>
      </w:r>
      <w:r w:rsidR="00282B4C" w:rsidRPr="005E2EE0">
        <w:rPr>
          <w:rFonts w:ascii="Arial" w:hAnsi="Arial" w:cs="Arial"/>
          <w:i/>
          <w:lang w:val="sk-SK"/>
        </w:rPr>
        <w:t>e</w:t>
      </w:r>
      <w:r w:rsidR="006072EF" w:rsidRPr="005E2EE0">
        <w:rPr>
          <w:rFonts w:ascii="Arial" w:hAnsi="Arial" w:cs="Arial"/>
          <w:i/>
          <w:lang w:val="sk-SK"/>
        </w:rPr>
        <w:t xml:space="preserve"> z</w:t>
      </w:r>
      <w:r w:rsidR="00282B4C" w:rsidRPr="005E2EE0">
        <w:rPr>
          <w:rFonts w:ascii="Arial" w:hAnsi="Arial" w:cs="Arial"/>
          <w:i/>
          <w:lang w:val="sk-SK"/>
        </w:rPr>
        <w:t>o</w:t>
      </w:r>
      <w:r w:rsidR="006072EF" w:rsidRPr="005E2EE0">
        <w:rPr>
          <w:rFonts w:ascii="Arial" w:hAnsi="Arial" w:cs="Arial"/>
          <w:i/>
          <w:lang w:val="sk-SK"/>
        </w:rPr>
        <w:t>stal</w:t>
      </w:r>
      <w:r w:rsidR="00282B4C" w:rsidRPr="005E2EE0">
        <w:rPr>
          <w:rFonts w:ascii="Arial" w:hAnsi="Arial" w:cs="Arial"/>
          <w:i/>
          <w:lang w:val="sk-SK"/>
        </w:rPr>
        <w:t>i</w:t>
      </w:r>
      <w:r w:rsidR="006072EF" w:rsidRPr="005E2EE0">
        <w:rPr>
          <w:rFonts w:ascii="Arial" w:hAnsi="Arial" w:cs="Arial"/>
          <w:i/>
          <w:lang w:val="sk-SK"/>
        </w:rPr>
        <w:t xml:space="preserve"> od zač</w:t>
      </w:r>
      <w:r w:rsidR="00282B4C" w:rsidRPr="005E2EE0">
        <w:rPr>
          <w:rFonts w:ascii="Arial" w:hAnsi="Arial" w:cs="Arial"/>
          <w:i/>
          <w:lang w:val="sk-SK"/>
        </w:rPr>
        <w:t>ia</w:t>
      </w:r>
      <w:r w:rsidR="006072EF" w:rsidRPr="005E2EE0">
        <w:rPr>
          <w:rFonts w:ascii="Arial" w:hAnsi="Arial" w:cs="Arial"/>
          <w:i/>
          <w:lang w:val="sk-SK"/>
        </w:rPr>
        <w:t>tku rok</w:t>
      </w:r>
      <w:r w:rsidR="00282B4C" w:rsidRPr="005E2EE0">
        <w:rPr>
          <w:rFonts w:ascii="Arial" w:hAnsi="Arial" w:cs="Arial"/>
          <w:i/>
          <w:lang w:val="sk-SK"/>
        </w:rPr>
        <w:t>a</w:t>
      </w:r>
      <w:r w:rsidR="006072EF" w:rsidRPr="005E2EE0">
        <w:rPr>
          <w:rFonts w:ascii="Arial" w:hAnsi="Arial" w:cs="Arial"/>
          <w:i/>
          <w:lang w:val="sk-SK"/>
        </w:rPr>
        <w:t xml:space="preserve"> v porovn</w:t>
      </w:r>
      <w:r w:rsidR="00282B4C" w:rsidRPr="005E2EE0">
        <w:rPr>
          <w:rFonts w:ascii="Arial" w:hAnsi="Arial" w:cs="Arial"/>
          <w:i/>
          <w:lang w:val="sk-SK"/>
        </w:rPr>
        <w:t>a</w:t>
      </w:r>
      <w:r w:rsidR="006072EF" w:rsidRPr="005E2EE0">
        <w:rPr>
          <w:rFonts w:ascii="Arial" w:hAnsi="Arial" w:cs="Arial"/>
          <w:i/>
          <w:lang w:val="sk-SK"/>
        </w:rPr>
        <w:t>ní s centr</w:t>
      </w:r>
      <w:r w:rsidR="00282B4C" w:rsidRPr="005E2EE0">
        <w:rPr>
          <w:rFonts w:ascii="Arial" w:hAnsi="Arial" w:cs="Arial"/>
          <w:i/>
          <w:lang w:val="sk-SK"/>
        </w:rPr>
        <w:t>o</w:t>
      </w:r>
      <w:r w:rsidR="006072EF" w:rsidRPr="005E2EE0">
        <w:rPr>
          <w:rFonts w:ascii="Arial" w:hAnsi="Arial" w:cs="Arial"/>
          <w:i/>
          <w:lang w:val="sk-SK"/>
        </w:rPr>
        <w:t>m Prahy ve</w:t>
      </w:r>
      <w:r w:rsidR="00282B4C" w:rsidRPr="005E2EE0">
        <w:rPr>
          <w:rFonts w:ascii="Arial" w:hAnsi="Arial" w:cs="Arial"/>
          <w:i/>
          <w:lang w:val="sk-SK"/>
        </w:rPr>
        <w:t>ľ</w:t>
      </w:r>
      <w:r w:rsidR="006072EF" w:rsidRPr="005E2EE0">
        <w:rPr>
          <w:rFonts w:ascii="Arial" w:hAnsi="Arial" w:cs="Arial"/>
          <w:i/>
          <w:lang w:val="sk-SK"/>
        </w:rPr>
        <w:t>mi stabiln</w:t>
      </w:r>
      <w:r w:rsidR="00282B4C" w:rsidRPr="005E2EE0">
        <w:rPr>
          <w:rFonts w:ascii="Arial" w:hAnsi="Arial" w:cs="Arial"/>
          <w:i/>
          <w:lang w:val="sk-SK"/>
        </w:rPr>
        <w:t>é</w:t>
      </w:r>
      <w:r w:rsidR="006072EF" w:rsidRPr="005E2EE0">
        <w:rPr>
          <w:rFonts w:ascii="Arial" w:hAnsi="Arial" w:cs="Arial"/>
          <w:i/>
          <w:lang w:val="sk-SK"/>
        </w:rPr>
        <w:t xml:space="preserve">,“ </w:t>
      </w:r>
      <w:r w:rsidR="00282B4C" w:rsidRPr="005E2EE0">
        <w:rPr>
          <w:rFonts w:ascii="Arial" w:hAnsi="Arial" w:cs="Arial"/>
          <w:lang w:val="sk-SK"/>
        </w:rPr>
        <w:t>hovorí</w:t>
      </w:r>
      <w:r w:rsidR="006072EF" w:rsidRPr="005E2EE0">
        <w:rPr>
          <w:rFonts w:ascii="Arial" w:hAnsi="Arial" w:cs="Arial"/>
          <w:lang w:val="sk-SK"/>
        </w:rPr>
        <w:t xml:space="preserve"> Radim Bajgar.</w:t>
      </w:r>
    </w:p>
    <w:p w14:paraId="395B398F" w14:textId="7D4773D6" w:rsidR="00CF0646" w:rsidRPr="005E2EE0" w:rsidRDefault="00CF0646" w:rsidP="006072EF">
      <w:pPr>
        <w:spacing w:after="0" w:line="320" w:lineRule="atLeast"/>
        <w:jc w:val="both"/>
        <w:rPr>
          <w:rFonts w:ascii="Arial" w:hAnsi="Arial" w:cs="Arial"/>
          <w:lang w:val="sk-SK"/>
        </w:rPr>
      </w:pPr>
      <w:r w:rsidRPr="005E2EE0">
        <w:rPr>
          <w:rFonts w:ascii="Arial" w:hAnsi="Arial" w:cs="Arial"/>
          <w:i/>
          <w:sz w:val="20"/>
          <w:szCs w:val="20"/>
          <w:lang w:val="sk-SK"/>
        </w:rPr>
        <w:lastRenderedPageBreak/>
        <w:t>Komplex Mint Living Brno Campus</w:t>
      </w:r>
    </w:p>
    <w:p w14:paraId="1E1B6F64" w14:textId="755CA663" w:rsidR="006072EF" w:rsidRPr="005E2EE0" w:rsidRDefault="006072EF" w:rsidP="006072EF">
      <w:pPr>
        <w:spacing w:after="0" w:line="320" w:lineRule="atLeast"/>
        <w:jc w:val="both"/>
        <w:rPr>
          <w:rFonts w:ascii="Arial" w:hAnsi="Arial" w:cs="Arial"/>
          <w:lang w:val="sk-SK"/>
        </w:rPr>
      </w:pPr>
    </w:p>
    <w:p w14:paraId="523868B9" w14:textId="37111824" w:rsidR="005240DB" w:rsidRPr="005E2EE0" w:rsidRDefault="00656302" w:rsidP="006072EF">
      <w:pPr>
        <w:spacing w:after="0" w:line="320" w:lineRule="atLeast"/>
        <w:jc w:val="both"/>
        <w:rPr>
          <w:rFonts w:ascii="Arial" w:hAnsi="Arial" w:cs="Arial"/>
          <w:lang w:val="sk-SK"/>
        </w:rPr>
      </w:pPr>
      <w:r w:rsidRPr="005E2EE0">
        <w:rPr>
          <w:rFonts w:ascii="Arial" w:hAnsi="Arial" w:cs="Arial"/>
          <w:lang w:val="sk-SK"/>
        </w:rPr>
        <w:t xml:space="preserve">Rovnako </w:t>
      </w:r>
      <w:r w:rsidR="005240DB" w:rsidRPr="005E2EE0">
        <w:rPr>
          <w:rFonts w:ascii="Arial" w:hAnsi="Arial" w:cs="Arial"/>
          <w:lang w:val="sk-SK"/>
        </w:rPr>
        <w:t>ako vše</w:t>
      </w:r>
      <w:r w:rsidRPr="005E2EE0">
        <w:rPr>
          <w:rFonts w:ascii="Arial" w:hAnsi="Arial" w:cs="Arial"/>
          <w:lang w:val="sk-SK"/>
        </w:rPr>
        <w:t>tk</w:t>
      </w:r>
      <w:r w:rsidR="005240DB" w:rsidRPr="005E2EE0">
        <w:rPr>
          <w:rFonts w:ascii="Arial" w:hAnsi="Arial" w:cs="Arial"/>
          <w:lang w:val="sk-SK"/>
        </w:rPr>
        <w:t xml:space="preserve">y </w:t>
      </w:r>
      <w:r w:rsidRPr="005E2EE0">
        <w:rPr>
          <w:rFonts w:ascii="Arial" w:hAnsi="Arial" w:cs="Arial"/>
          <w:lang w:val="sk-SK"/>
        </w:rPr>
        <w:t>ď</w:t>
      </w:r>
      <w:r w:rsidR="005240DB" w:rsidRPr="005E2EE0">
        <w:rPr>
          <w:rFonts w:ascii="Arial" w:hAnsi="Arial" w:cs="Arial"/>
          <w:lang w:val="sk-SK"/>
        </w:rPr>
        <w:t>alš</w:t>
      </w:r>
      <w:r w:rsidRPr="005E2EE0">
        <w:rPr>
          <w:rFonts w:ascii="Arial" w:hAnsi="Arial" w:cs="Arial"/>
          <w:lang w:val="sk-SK"/>
        </w:rPr>
        <w:t>ie</w:t>
      </w:r>
      <w:r w:rsidR="005240DB" w:rsidRPr="005E2EE0">
        <w:rPr>
          <w:rFonts w:ascii="Arial" w:hAnsi="Arial" w:cs="Arial"/>
          <w:lang w:val="sk-SK"/>
        </w:rPr>
        <w:t xml:space="preserve"> </w:t>
      </w:r>
      <w:r w:rsidR="00127C69" w:rsidRPr="005E2EE0">
        <w:rPr>
          <w:rFonts w:ascii="Arial" w:hAnsi="Arial" w:cs="Arial"/>
          <w:lang w:val="sk-SK"/>
        </w:rPr>
        <w:t>bud</w:t>
      </w:r>
      <w:r w:rsidRPr="005E2EE0">
        <w:rPr>
          <w:rFonts w:ascii="Arial" w:hAnsi="Arial" w:cs="Arial"/>
          <w:lang w:val="sk-SK"/>
        </w:rPr>
        <w:t>ú</w:t>
      </w:r>
      <w:r w:rsidR="00127C69" w:rsidRPr="005E2EE0">
        <w:rPr>
          <w:rFonts w:ascii="Arial" w:hAnsi="Arial" w:cs="Arial"/>
          <w:lang w:val="sk-SK"/>
        </w:rPr>
        <w:t>c</w:t>
      </w:r>
      <w:r w:rsidRPr="005E2EE0">
        <w:rPr>
          <w:rFonts w:ascii="Arial" w:hAnsi="Arial" w:cs="Arial"/>
          <w:lang w:val="sk-SK"/>
        </w:rPr>
        <w:t>e</w:t>
      </w:r>
      <w:r w:rsidR="00127C69" w:rsidRPr="005E2EE0">
        <w:rPr>
          <w:rFonts w:ascii="Arial" w:hAnsi="Arial" w:cs="Arial"/>
          <w:lang w:val="sk-SK"/>
        </w:rPr>
        <w:t xml:space="preserve"> bytové</w:t>
      </w:r>
      <w:r w:rsidR="005240DB" w:rsidRPr="005E2EE0">
        <w:rPr>
          <w:rFonts w:ascii="Arial" w:hAnsi="Arial" w:cs="Arial"/>
          <w:lang w:val="sk-SK"/>
        </w:rPr>
        <w:t xml:space="preserve"> domy pod značkou </w:t>
      </w:r>
      <w:r w:rsidR="004768B1" w:rsidRPr="005E2EE0">
        <w:rPr>
          <w:rFonts w:ascii="Arial" w:hAnsi="Arial" w:cs="Arial"/>
          <w:lang w:val="sk-SK"/>
        </w:rPr>
        <w:t xml:space="preserve">Mint Living </w:t>
      </w:r>
      <w:r w:rsidRPr="005E2EE0">
        <w:rPr>
          <w:rFonts w:ascii="Arial" w:hAnsi="Arial" w:cs="Arial"/>
          <w:lang w:val="sk-SK"/>
        </w:rPr>
        <w:t>ponúk</w:t>
      </w:r>
      <w:r w:rsidR="00185314" w:rsidRPr="005E2EE0">
        <w:rPr>
          <w:rFonts w:ascii="Arial" w:hAnsi="Arial" w:cs="Arial"/>
          <w:lang w:val="sk-SK"/>
        </w:rPr>
        <w:t xml:space="preserve">ne </w:t>
      </w:r>
      <w:r w:rsidR="001B56BB" w:rsidRPr="005E2EE0">
        <w:rPr>
          <w:rFonts w:ascii="Arial" w:hAnsi="Arial" w:cs="Arial"/>
          <w:lang w:val="sk-SK"/>
        </w:rPr>
        <w:t>aj</w:t>
      </w:r>
      <w:r w:rsidR="00185314" w:rsidRPr="005E2EE0">
        <w:rPr>
          <w:rFonts w:ascii="Arial" w:hAnsi="Arial" w:cs="Arial"/>
          <w:lang w:val="sk-SK"/>
        </w:rPr>
        <w:t> </w:t>
      </w:r>
      <w:r w:rsidR="005240DB" w:rsidRPr="005E2EE0">
        <w:rPr>
          <w:rFonts w:ascii="Arial" w:hAnsi="Arial" w:cs="Arial"/>
          <w:lang w:val="sk-SK"/>
        </w:rPr>
        <w:t xml:space="preserve">komplex </w:t>
      </w:r>
      <w:r w:rsidR="00127C69" w:rsidRPr="005E2EE0">
        <w:rPr>
          <w:rFonts w:ascii="Arial" w:hAnsi="Arial" w:cs="Arial"/>
          <w:lang w:val="sk-SK"/>
        </w:rPr>
        <w:t xml:space="preserve">Mint Living </w:t>
      </w:r>
      <w:r w:rsidR="005240DB" w:rsidRPr="005E2EE0">
        <w:rPr>
          <w:rFonts w:ascii="Arial" w:hAnsi="Arial" w:cs="Arial"/>
          <w:lang w:val="sk-SK"/>
        </w:rPr>
        <w:t>Brno</w:t>
      </w:r>
      <w:r w:rsidR="002C2DB7" w:rsidRPr="005E2EE0">
        <w:rPr>
          <w:rFonts w:ascii="Arial" w:hAnsi="Arial" w:cs="Arial"/>
          <w:lang w:val="sk-SK"/>
        </w:rPr>
        <w:t xml:space="preserve"> Campus</w:t>
      </w:r>
      <w:r w:rsidR="006072EF" w:rsidRPr="005E2EE0">
        <w:rPr>
          <w:rFonts w:ascii="Arial" w:hAnsi="Arial" w:cs="Arial"/>
          <w:lang w:val="sk-SK"/>
        </w:rPr>
        <w:t xml:space="preserve"> sv</w:t>
      </w:r>
      <w:r w:rsidRPr="005E2EE0">
        <w:rPr>
          <w:rFonts w:ascii="Arial" w:hAnsi="Arial" w:cs="Arial"/>
          <w:lang w:val="sk-SK"/>
        </w:rPr>
        <w:t>oji</w:t>
      </w:r>
      <w:r w:rsidR="006072EF" w:rsidRPr="005E2EE0">
        <w:rPr>
          <w:rFonts w:ascii="Arial" w:hAnsi="Arial" w:cs="Arial"/>
          <w:lang w:val="sk-SK"/>
        </w:rPr>
        <w:t>m náj</w:t>
      </w:r>
      <w:r w:rsidRPr="005E2EE0">
        <w:rPr>
          <w:rFonts w:ascii="Arial" w:hAnsi="Arial" w:cs="Arial"/>
          <w:lang w:val="sk-SK"/>
        </w:rPr>
        <w:t>o</w:t>
      </w:r>
      <w:r w:rsidR="006072EF" w:rsidRPr="005E2EE0">
        <w:rPr>
          <w:rFonts w:ascii="Arial" w:hAnsi="Arial" w:cs="Arial"/>
          <w:lang w:val="sk-SK"/>
        </w:rPr>
        <w:t>mník</w:t>
      </w:r>
      <w:r w:rsidRPr="005E2EE0">
        <w:rPr>
          <w:rFonts w:ascii="Arial" w:hAnsi="Arial" w:cs="Arial"/>
          <w:lang w:val="sk-SK"/>
        </w:rPr>
        <w:t>o</w:t>
      </w:r>
      <w:r w:rsidR="006072EF" w:rsidRPr="005E2EE0">
        <w:rPr>
          <w:rFonts w:ascii="Arial" w:hAnsi="Arial" w:cs="Arial"/>
          <w:lang w:val="sk-SK"/>
        </w:rPr>
        <w:t xml:space="preserve">m </w:t>
      </w:r>
      <w:r w:rsidR="001B56BB" w:rsidRPr="005E2EE0">
        <w:rPr>
          <w:rFonts w:ascii="Arial" w:hAnsi="Arial" w:cs="Arial"/>
          <w:lang w:val="sk-SK"/>
        </w:rPr>
        <w:t>popri</w:t>
      </w:r>
      <w:r w:rsidR="005240DB" w:rsidRPr="005E2EE0">
        <w:rPr>
          <w:rFonts w:ascii="Arial" w:hAnsi="Arial" w:cs="Arial"/>
          <w:lang w:val="sk-SK"/>
        </w:rPr>
        <w:t xml:space="preserve"> kompletn</w:t>
      </w:r>
      <w:r w:rsidRPr="005E2EE0">
        <w:rPr>
          <w:rFonts w:ascii="Arial" w:hAnsi="Arial" w:cs="Arial"/>
          <w:lang w:val="sk-SK"/>
        </w:rPr>
        <w:t>e</w:t>
      </w:r>
      <w:r w:rsidR="005240DB" w:rsidRPr="005E2EE0">
        <w:rPr>
          <w:rFonts w:ascii="Arial" w:hAnsi="Arial" w:cs="Arial"/>
          <w:lang w:val="sk-SK"/>
        </w:rPr>
        <w:t xml:space="preserve"> za</w:t>
      </w:r>
      <w:r w:rsidRPr="005E2EE0">
        <w:rPr>
          <w:rFonts w:ascii="Arial" w:hAnsi="Arial" w:cs="Arial"/>
          <w:lang w:val="sk-SK"/>
        </w:rPr>
        <w:t>riad</w:t>
      </w:r>
      <w:r w:rsidR="005240DB" w:rsidRPr="005E2EE0">
        <w:rPr>
          <w:rFonts w:ascii="Arial" w:hAnsi="Arial" w:cs="Arial"/>
          <w:lang w:val="sk-SK"/>
        </w:rPr>
        <w:t>ených byt</w:t>
      </w:r>
      <w:r w:rsidRPr="005E2EE0">
        <w:rPr>
          <w:rFonts w:ascii="Arial" w:hAnsi="Arial" w:cs="Arial"/>
          <w:lang w:val="sk-SK"/>
        </w:rPr>
        <w:t>o</w:t>
      </w:r>
      <w:r w:rsidR="001B56BB" w:rsidRPr="005E2EE0">
        <w:rPr>
          <w:rFonts w:ascii="Arial" w:hAnsi="Arial" w:cs="Arial"/>
          <w:lang w:val="sk-SK"/>
        </w:rPr>
        <w:t>ch</w:t>
      </w:r>
      <w:r w:rsidR="005240DB" w:rsidRPr="005E2EE0">
        <w:rPr>
          <w:rFonts w:ascii="Arial" w:hAnsi="Arial" w:cs="Arial"/>
          <w:lang w:val="sk-SK"/>
        </w:rPr>
        <w:t xml:space="preserve"> </w:t>
      </w:r>
      <w:r w:rsidR="001B56BB" w:rsidRPr="005E2EE0">
        <w:rPr>
          <w:rFonts w:ascii="Arial" w:hAnsi="Arial" w:cs="Arial"/>
          <w:lang w:val="sk-SK"/>
        </w:rPr>
        <w:t>aj</w:t>
      </w:r>
      <w:r w:rsidR="006072EF" w:rsidRPr="005E2EE0">
        <w:rPr>
          <w:rFonts w:ascii="Arial" w:hAnsi="Arial" w:cs="Arial"/>
          <w:lang w:val="sk-SK"/>
        </w:rPr>
        <w:t xml:space="preserve"> </w:t>
      </w:r>
      <w:r w:rsidRPr="005E2EE0">
        <w:rPr>
          <w:rFonts w:ascii="Arial" w:hAnsi="Arial" w:cs="Arial"/>
          <w:lang w:val="sk-SK"/>
        </w:rPr>
        <w:t>rad</w:t>
      </w:r>
      <w:r w:rsidR="006072EF" w:rsidRPr="005E2EE0">
        <w:rPr>
          <w:rFonts w:ascii="Arial" w:hAnsi="Arial" w:cs="Arial"/>
          <w:lang w:val="sk-SK"/>
        </w:rPr>
        <w:t xml:space="preserve"> dopl</w:t>
      </w:r>
      <w:r w:rsidRPr="005E2EE0">
        <w:rPr>
          <w:rFonts w:ascii="Arial" w:hAnsi="Arial" w:cs="Arial"/>
          <w:lang w:val="sk-SK"/>
        </w:rPr>
        <w:t>n</w:t>
      </w:r>
      <w:r w:rsidR="006072EF" w:rsidRPr="005E2EE0">
        <w:rPr>
          <w:rFonts w:ascii="Arial" w:hAnsi="Arial" w:cs="Arial"/>
          <w:lang w:val="sk-SK"/>
        </w:rPr>
        <w:t>kových</w:t>
      </w:r>
      <w:r w:rsidR="005240DB" w:rsidRPr="005E2EE0">
        <w:rPr>
          <w:rFonts w:ascii="Arial" w:hAnsi="Arial" w:cs="Arial"/>
          <w:lang w:val="sk-SK"/>
        </w:rPr>
        <w:t xml:space="preserve"> služ</w:t>
      </w:r>
      <w:r w:rsidRPr="005E2EE0">
        <w:rPr>
          <w:rFonts w:ascii="Arial" w:hAnsi="Arial" w:cs="Arial"/>
          <w:lang w:val="sk-SK"/>
        </w:rPr>
        <w:t>i</w:t>
      </w:r>
      <w:r w:rsidR="006072EF" w:rsidRPr="005E2EE0">
        <w:rPr>
          <w:rFonts w:ascii="Arial" w:hAnsi="Arial" w:cs="Arial"/>
          <w:lang w:val="sk-SK"/>
        </w:rPr>
        <w:t>eb</w:t>
      </w:r>
      <w:r w:rsidR="00127C69" w:rsidRPr="005E2EE0">
        <w:rPr>
          <w:rFonts w:ascii="Arial" w:hAnsi="Arial" w:cs="Arial"/>
          <w:lang w:val="sk-SK"/>
        </w:rPr>
        <w:t xml:space="preserve">, </w:t>
      </w:r>
      <w:r w:rsidRPr="005E2EE0">
        <w:rPr>
          <w:rFonts w:ascii="Arial" w:hAnsi="Arial" w:cs="Arial"/>
          <w:lang w:val="sk-SK"/>
        </w:rPr>
        <w:t xml:space="preserve">okrem </w:t>
      </w:r>
      <w:r w:rsidR="00127C69" w:rsidRPr="005E2EE0">
        <w:rPr>
          <w:rFonts w:ascii="Arial" w:hAnsi="Arial" w:cs="Arial"/>
          <w:lang w:val="sk-SK"/>
        </w:rPr>
        <w:t>iné</w:t>
      </w:r>
      <w:r w:rsidRPr="005E2EE0">
        <w:rPr>
          <w:rFonts w:ascii="Arial" w:hAnsi="Arial" w:cs="Arial"/>
          <w:lang w:val="sk-SK"/>
        </w:rPr>
        <w:t>ho</w:t>
      </w:r>
      <w:r w:rsidR="005240DB" w:rsidRPr="005E2EE0">
        <w:rPr>
          <w:rFonts w:ascii="Arial" w:hAnsi="Arial" w:cs="Arial"/>
          <w:lang w:val="sk-SK"/>
        </w:rPr>
        <w:t xml:space="preserve"> či</w:t>
      </w:r>
      <w:r w:rsidRPr="005E2EE0">
        <w:rPr>
          <w:rFonts w:ascii="Arial" w:hAnsi="Arial" w:cs="Arial"/>
          <w:lang w:val="sk-SK"/>
        </w:rPr>
        <w:t>s</w:t>
      </w:r>
      <w:r w:rsidR="005240DB" w:rsidRPr="005E2EE0">
        <w:rPr>
          <w:rFonts w:ascii="Arial" w:hAnsi="Arial" w:cs="Arial"/>
          <w:lang w:val="sk-SK"/>
        </w:rPr>
        <w:t>t</w:t>
      </w:r>
      <w:r w:rsidRPr="005E2EE0">
        <w:rPr>
          <w:rFonts w:ascii="Arial" w:hAnsi="Arial" w:cs="Arial"/>
          <w:lang w:val="sk-SK"/>
        </w:rPr>
        <w:t>e</w:t>
      </w:r>
      <w:r w:rsidR="005240DB" w:rsidRPr="005E2EE0">
        <w:rPr>
          <w:rFonts w:ascii="Arial" w:hAnsi="Arial" w:cs="Arial"/>
          <w:lang w:val="sk-SK"/>
        </w:rPr>
        <w:t>n</w:t>
      </w:r>
      <w:r w:rsidRPr="005E2EE0">
        <w:rPr>
          <w:rFonts w:ascii="Arial" w:hAnsi="Arial" w:cs="Arial"/>
          <w:lang w:val="sk-SK"/>
        </w:rPr>
        <w:t>ie</w:t>
      </w:r>
      <w:r w:rsidR="005240DB" w:rsidRPr="005E2EE0">
        <w:rPr>
          <w:rFonts w:ascii="Arial" w:hAnsi="Arial" w:cs="Arial"/>
          <w:lang w:val="sk-SK"/>
        </w:rPr>
        <w:t xml:space="preserve"> od</w:t>
      </w:r>
      <w:r w:rsidRPr="005E2EE0">
        <w:rPr>
          <w:rFonts w:ascii="Arial" w:hAnsi="Arial" w:cs="Arial"/>
          <w:lang w:val="sk-SK"/>
        </w:rPr>
        <w:t>e</w:t>
      </w:r>
      <w:r w:rsidR="005240DB" w:rsidRPr="005E2EE0">
        <w:rPr>
          <w:rFonts w:ascii="Arial" w:hAnsi="Arial" w:cs="Arial"/>
          <w:lang w:val="sk-SK"/>
        </w:rPr>
        <w:t>v</w:t>
      </w:r>
      <w:r w:rsidRPr="005E2EE0">
        <w:rPr>
          <w:rFonts w:ascii="Arial" w:hAnsi="Arial" w:cs="Arial"/>
          <w:lang w:val="sk-SK"/>
        </w:rPr>
        <w:t>ov</w:t>
      </w:r>
      <w:r w:rsidR="00127C69" w:rsidRPr="005E2EE0">
        <w:rPr>
          <w:rFonts w:ascii="Arial" w:hAnsi="Arial" w:cs="Arial"/>
          <w:lang w:val="sk-SK"/>
        </w:rPr>
        <w:t xml:space="preserve">, </w:t>
      </w:r>
      <w:r w:rsidRPr="005E2EE0">
        <w:rPr>
          <w:rFonts w:ascii="Arial" w:hAnsi="Arial" w:cs="Arial"/>
          <w:lang w:val="sk-SK"/>
        </w:rPr>
        <w:t>upratovanie</w:t>
      </w:r>
      <w:r w:rsidR="00127C69" w:rsidRPr="005E2EE0">
        <w:rPr>
          <w:rFonts w:ascii="Arial" w:hAnsi="Arial" w:cs="Arial"/>
          <w:lang w:val="sk-SK"/>
        </w:rPr>
        <w:t xml:space="preserve">, </w:t>
      </w:r>
      <w:r w:rsidRPr="005E2EE0">
        <w:rPr>
          <w:rFonts w:ascii="Arial" w:hAnsi="Arial" w:cs="Arial"/>
          <w:lang w:val="sk-SK"/>
        </w:rPr>
        <w:t>stráženie</w:t>
      </w:r>
      <w:r w:rsidR="005240DB" w:rsidRPr="005E2EE0">
        <w:rPr>
          <w:rFonts w:ascii="Arial" w:hAnsi="Arial" w:cs="Arial"/>
          <w:lang w:val="sk-SK"/>
        </w:rPr>
        <w:t xml:space="preserve"> d</w:t>
      </w:r>
      <w:r w:rsidRPr="005E2EE0">
        <w:rPr>
          <w:rFonts w:ascii="Arial" w:hAnsi="Arial" w:cs="Arial"/>
          <w:lang w:val="sk-SK"/>
        </w:rPr>
        <w:t>e</w:t>
      </w:r>
      <w:r w:rsidR="005240DB" w:rsidRPr="005E2EE0">
        <w:rPr>
          <w:rFonts w:ascii="Arial" w:hAnsi="Arial" w:cs="Arial"/>
          <w:lang w:val="sk-SK"/>
        </w:rPr>
        <w:t xml:space="preserve">tí </w:t>
      </w:r>
      <w:r w:rsidRPr="005E2EE0">
        <w:rPr>
          <w:rFonts w:ascii="Arial" w:hAnsi="Arial" w:cs="Arial"/>
          <w:lang w:val="sk-SK"/>
        </w:rPr>
        <w:t>al</w:t>
      </w:r>
      <w:r w:rsidR="005240DB" w:rsidRPr="005E2EE0">
        <w:rPr>
          <w:rFonts w:ascii="Arial" w:hAnsi="Arial" w:cs="Arial"/>
          <w:lang w:val="sk-SK"/>
        </w:rPr>
        <w:t>ebo domác</w:t>
      </w:r>
      <w:r w:rsidRPr="005E2EE0">
        <w:rPr>
          <w:rFonts w:ascii="Arial" w:hAnsi="Arial" w:cs="Arial"/>
          <w:lang w:val="sk-SK"/>
        </w:rPr>
        <w:t>i</w:t>
      </w:r>
      <w:r w:rsidR="005240DB" w:rsidRPr="005E2EE0">
        <w:rPr>
          <w:rFonts w:ascii="Arial" w:hAnsi="Arial" w:cs="Arial"/>
          <w:lang w:val="sk-SK"/>
        </w:rPr>
        <w:t>ch m</w:t>
      </w:r>
      <w:r w:rsidRPr="005E2EE0">
        <w:rPr>
          <w:rFonts w:ascii="Arial" w:hAnsi="Arial" w:cs="Arial"/>
          <w:lang w:val="sk-SK"/>
        </w:rPr>
        <w:t>iláčikov</w:t>
      </w:r>
      <w:r w:rsidR="00127C69" w:rsidRPr="005E2EE0">
        <w:rPr>
          <w:rFonts w:ascii="Arial" w:hAnsi="Arial" w:cs="Arial"/>
          <w:lang w:val="sk-SK"/>
        </w:rPr>
        <w:t xml:space="preserve"> a</w:t>
      </w:r>
      <w:r w:rsidRPr="005E2EE0">
        <w:rPr>
          <w:rFonts w:ascii="Arial" w:hAnsi="Arial" w:cs="Arial"/>
          <w:lang w:val="sk-SK"/>
        </w:rPr>
        <w:t xml:space="preserve"> </w:t>
      </w:r>
      <w:r w:rsidR="00127C69" w:rsidRPr="005E2EE0">
        <w:rPr>
          <w:rFonts w:ascii="Arial" w:hAnsi="Arial" w:cs="Arial"/>
          <w:lang w:val="sk-SK"/>
        </w:rPr>
        <w:t>pod</w:t>
      </w:r>
      <w:r w:rsidR="005240DB" w:rsidRPr="005E2EE0">
        <w:rPr>
          <w:rFonts w:ascii="Arial" w:hAnsi="Arial" w:cs="Arial"/>
          <w:lang w:val="sk-SK"/>
        </w:rPr>
        <w:t>. Komunik</w:t>
      </w:r>
      <w:r w:rsidRPr="005E2EE0">
        <w:rPr>
          <w:rFonts w:ascii="Arial" w:hAnsi="Arial" w:cs="Arial"/>
          <w:lang w:val="sk-SK"/>
        </w:rPr>
        <w:t>á</w:t>
      </w:r>
      <w:r w:rsidR="005240DB" w:rsidRPr="005E2EE0">
        <w:rPr>
          <w:rFonts w:ascii="Arial" w:hAnsi="Arial" w:cs="Arial"/>
          <w:lang w:val="sk-SK"/>
        </w:rPr>
        <w:t>c</w:t>
      </w:r>
      <w:r w:rsidRPr="005E2EE0">
        <w:rPr>
          <w:rFonts w:ascii="Arial" w:hAnsi="Arial" w:cs="Arial"/>
          <w:lang w:val="sk-SK"/>
        </w:rPr>
        <w:t>ia</w:t>
      </w:r>
      <w:r w:rsidR="005240DB" w:rsidRPr="005E2EE0">
        <w:rPr>
          <w:rFonts w:ascii="Arial" w:hAnsi="Arial" w:cs="Arial"/>
          <w:lang w:val="sk-SK"/>
        </w:rPr>
        <w:t xml:space="preserve"> s náj</w:t>
      </w:r>
      <w:r w:rsidRPr="005E2EE0">
        <w:rPr>
          <w:rFonts w:ascii="Arial" w:hAnsi="Arial" w:cs="Arial"/>
          <w:lang w:val="sk-SK"/>
        </w:rPr>
        <w:t>o</w:t>
      </w:r>
      <w:r w:rsidR="005240DB" w:rsidRPr="005E2EE0">
        <w:rPr>
          <w:rFonts w:ascii="Arial" w:hAnsi="Arial" w:cs="Arial"/>
          <w:lang w:val="sk-SK"/>
        </w:rPr>
        <w:t>m</w:t>
      </w:r>
      <w:r w:rsidR="001B56BB" w:rsidRPr="005E2EE0">
        <w:rPr>
          <w:rFonts w:ascii="Arial" w:hAnsi="Arial" w:cs="Arial"/>
          <w:lang w:val="sk-SK"/>
        </w:rPr>
        <w:t>ca</w:t>
      </w:r>
      <w:r w:rsidRPr="005E2EE0">
        <w:rPr>
          <w:rFonts w:ascii="Arial" w:hAnsi="Arial" w:cs="Arial"/>
          <w:lang w:val="sk-SK"/>
        </w:rPr>
        <w:t>mi</w:t>
      </w:r>
      <w:r w:rsidR="005240DB" w:rsidRPr="005E2EE0">
        <w:rPr>
          <w:rFonts w:ascii="Arial" w:hAnsi="Arial" w:cs="Arial"/>
          <w:lang w:val="sk-SK"/>
        </w:rPr>
        <w:t xml:space="preserve"> bude pr</w:t>
      </w:r>
      <w:r w:rsidRPr="005E2EE0">
        <w:rPr>
          <w:rFonts w:ascii="Arial" w:hAnsi="Arial" w:cs="Arial"/>
          <w:lang w:val="sk-SK"/>
        </w:rPr>
        <w:t>e</w:t>
      </w:r>
      <w:r w:rsidR="005240DB" w:rsidRPr="005E2EE0">
        <w:rPr>
          <w:rFonts w:ascii="Arial" w:hAnsi="Arial" w:cs="Arial"/>
          <w:lang w:val="sk-SK"/>
        </w:rPr>
        <w:t>b</w:t>
      </w:r>
      <w:r w:rsidRPr="005E2EE0">
        <w:rPr>
          <w:rFonts w:ascii="Arial" w:hAnsi="Arial" w:cs="Arial"/>
          <w:lang w:val="sk-SK"/>
        </w:rPr>
        <w:t>ie</w:t>
      </w:r>
      <w:r w:rsidR="005240DB" w:rsidRPr="005E2EE0">
        <w:rPr>
          <w:rFonts w:ascii="Arial" w:hAnsi="Arial" w:cs="Arial"/>
          <w:lang w:val="sk-SK"/>
        </w:rPr>
        <w:t>ha</w:t>
      </w:r>
      <w:r w:rsidRPr="005E2EE0">
        <w:rPr>
          <w:rFonts w:ascii="Arial" w:hAnsi="Arial" w:cs="Arial"/>
          <w:lang w:val="sk-SK"/>
        </w:rPr>
        <w:t>ť</w:t>
      </w:r>
      <w:r w:rsidR="005240DB" w:rsidRPr="005E2EE0">
        <w:rPr>
          <w:rFonts w:ascii="Arial" w:hAnsi="Arial" w:cs="Arial"/>
          <w:lang w:val="sk-SK"/>
        </w:rPr>
        <w:t xml:space="preserve"> efekt</w:t>
      </w:r>
      <w:r w:rsidRPr="005E2EE0">
        <w:rPr>
          <w:rFonts w:ascii="Arial" w:hAnsi="Arial" w:cs="Arial"/>
          <w:lang w:val="sk-SK"/>
        </w:rPr>
        <w:t>í</w:t>
      </w:r>
      <w:r w:rsidR="005240DB" w:rsidRPr="005E2EE0">
        <w:rPr>
          <w:rFonts w:ascii="Arial" w:hAnsi="Arial" w:cs="Arial"/>
          <w:lang w:val="sk-SK"/>
        </w:rPr>
        <w:t>vn</w:t>
      </w:r>
      <w:r w:rsidRPr="005E2EE0">
        <w:rPr>
          <w:rFonts w:ascii="Arial" w:hAnsi="Arial" w:cs="Arial"/>
          <w:lang w:val="sk-SK"/>
        </w:rPr>
        <w:t>e</w:t>
      </w:r>
      <w:r w:rsidR="005240DB" w:rsidRPr="005E2EE0">
        <w:rPr>
          <w:rFonts w:ascii="Arial" w:hAnsi="Arial" w:cs="Arial"/>
          <w:lang w:val="sk-SK"/>
        </w:rPr>
        <w:t xml:space="preserve"> </w:t>
      </w:r>
      <w:r w:rsidRPr="005E2EE0">
        <w:rPr>
          <w:rFonts w:ascii="Arial" w:hAnsi="Arial" w:cs="Arial"/>
          <w:lang w:val="sk-SK"/>
        </w:rPr>
        <w:t>c</w:t>
      </w:r>
      <w:r w:rsidR="005240DB" w:rsidRPr="005E2EE0">
        <w:rPr>
          <w:rFonts w:ascii="Arial" w:hAnsi="Arial" w:cs="Arial"/>
          <w:lang w:val="sk-SK"/>
        </w:rPr>
        <w:t>e</w:t>
      </w:r>
      <w:r w:rsidRPr="005E2EE0">
        <w:rPr>
          <w:rFonts w:ascii="Arial" w:hAnsi="Arial" w:cs="Arial"/>
          <w:lang w:val="sk-SK"/>
        </w:rPr>
        <w:t>z</w:t>
      </w:r>
      <w:r w:rsidR="005240DB" w:rsidRPr="005E2EE0">
        <w:rPr>
          <w:rFonts w:ascii="Arial" w:hAnsi="Arial" w:cs="Arial"/>
          <w:lang w:val="sk-SK"/>
        </w:rPr>
        <w:t xml:space="preserve"> webov</w:t>
      </w:r>
      <w:r w:rsidRPr="005E2EE0">
        <w:rPr>
          <w:rFonts w:ascii="Arial" w:hAnsi="Arial" w:cs="Arial"/>
          <w:lang w:val="sk-SK"/>
        </w:rPr>
        <w:t>ú</w:t>
      </w:r>
      <w:r w:rsidR="005240DB" w:rsidRPr="005E2EE0">
        <w:rPr>
          <w:rFonts w:ascii="Arial" w:hAnsi="Arial" w:cs="Arial"/>
          <w:lang w:val="sk-SK"/>
        </w:rPr>
        <w:t xml:space="preserve"> platformu</w:t>
      </w:r>
      <w:r w:rsidR="00127C69" w:rsidRPr="005E2EE0">
        <w:rPr>
          <w:rFonts w:ascii="Arial" w:hAnsi="Arial" w:cs="Arial"/>
          <w:lang w:val="sk-SK"/>
        </w:rPr>
        <w:t xml:space="preserve"> </w:t>
      </w:r>
      <w:r w:rsidR="004768B1" w:rsidRPr="005E2EE0">
        <w:rPr>
          <w:rFonts w:ascii="Arial" w:hAnsi="Arial" w:cs="Arial"/>
          <w:lang w:val="sk-SK"/>
        </w:rPr>
        <w:t>Mint</w:t>
      </w:r>
      <w:r w:rsidR="00127C69" w:rsidRPr="005E2EE0">
        <w:rPr>
          <w:rFonts w:ascii="Arial" w:hAnsi="Arial" w:cs="Arial"/>
          <w:lang w:val="sk-SK"/>
        </w:rPr>
        <w:t xml:space="preserve"> Living</w:t>
      </w:r>
      <w:r w:rsidR="005240DB" w:rsidRPr="005E2EE0">
        <w:rPr>
          <w:rFonts w:ascii="Arial" w:hAnsi="Arial" w:cs="Arial"/>
          <w:lang w:val="sk-SK"/>
        </w:rPr>
        <w:t xml:space="preserve">. </w:t>
      </w:r>
    </w:p>
    <w:p w14:paraId="3AAFE64C" w14:textId="32DB74E8" w:rsidR="006072EF" w:rsidRPr="005E2EE0" w:rsidRDefault="006072EF" w:rsidP="006072EF">
      <w:pPr>
        <w:spacing w:after="0" w:line="320" w:lineRule="atLeast"/>
        <w:jc w:val="both"/>
        <w:rPr>
          <w:rFonts w:ascii="Arial" w:hAnsi="Arial" w:cs="Arial"/>
          <w:i/>
          <w:lang w:val="sk-SK"/>
        </w:rPr>
      </w:pPr>
    </w:p>
    <w:p w14:paraId="0BC37C88" w14:textId="77777777" w:rsidR="00CF0646" w:rsidRPr="005E2EE0" w:rsidRDefault="00CF0646" w:rsidP="006072EF">
      <w:pPr>
        <w:spacing w:after="0" w:line="320" w:lineRule="atLeast"/>
        <w:jc w:val="both"/>
        <w:rPr>
          <w:rFonts w:ascii="Arial" w:hAnsi="Arial" w:cs="Arial"/>
          <w:b/>
          <w:lang w:val="sk-SK"/>
        </w:rPr>
      </w:pPr>
    </w:p>
    <w:p w14:paraId="658D29A6" w14:textId="4CED225E" w:rsidR="00CF0646" w:rsidRPr="005E2EE0" w:rsidRDefault="00CF0646" w:rsidP="006072EF">
      <w:pPr>
        <w:spacing w:after="0" w:line="320" w:lineRule="atLeast"/>
        <w:jc w:val="both"/>
        <w:rPr>
          <w:rFonts w:ascii="Arial" w:hAnsi="Arial" w:cs="Arial"/>
          <w:b/>
          <w:lang w:val="sk-SK"/>
        </w:rPr>
      </w:pPr>
    </w:p>
    <w:p w14:paraId="1C9321DD" w14:textId="77777777" w:rsidR="008B6F99" w:rsidRPr="005E2EE0" w:rsidRDefault="008B6F99" w:rsidP="00CE49FB">
      <w:pPr>
        <w:spacing w:after="0" w:line="320" w:lineRule="atLeast"/>
        <w:jc w:val="both"/>
        <w:rPr>
          <w:rStyle w:val="tlid-translation"/>
          <w:rFonts w:ascii="Arial" w:hAnsi="Arial" w:cs="Arial"/>
          <w:color w:val="FF0000"/>
          <w:lang w:val="sk-SK"/>
        </w:rPr>
      </w:pPr>
    </w:p>
    <w:p w14:paraId="6AA310DB" w14:textId="77777777" w:rsidR="006C29EA" w:rsidRPr="005E2EE0" w:rsidRDefault="006C29EA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</w:p>
    <w:p w14:paraId="7E32DAF4" w14:textId="304D0830" w:rsidR="00DE2432" w:rsidRPr="005E2EE0" w:rsidRDefault="00DE2432" w:rsidP="00902846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sk-SK"/>
        </w:rPr>
      </w:pPr>
      <w:r w:rsidRPr="005E2EE0">
        <w:rPr>
          <w:rFonts w:ascii="Arial" w:hAnsi="Arial" w:cs="Arial"/>
          <w:b/>
          <w:sz w:val="20"/>
          <w:szCs w:val="20"/>
          <w:lang w:val="sk-SK"/>
        </w:rPr>
        <w:t>V</w:t>
      </w:r>
      <w:r w:rsidR="009B4BF0" w:rsidRPr="005E2EE0">
        <w:rPr>
          <w:rFonts w:ascii="Arial" w:hAnsi="Arial" w:cs="Arial"/>
          <w:b/>
          <w:sz w:val="20"/>
          <w:szCs w:val="20"/>
          <w:lang w:val="sk-SK"/>
        </w:rPr>
        <w:t>iac</w:t>
      </w:r>
      <w:r w:rsidRPr="005E2EE0">
        <w:rPr>
          <w:rFonts w:ascii="Arial" w:hAnsi="Arial" w:cs="Arial"/>
          <w:b/>
          <w:sz w:val="20"/>
          <w:szCs w:val="20"/>
          <w:lang w:val="sk-SK"/>
        </w:rPr>
        <w:t xml:space="preserve"> inform</w:t>
      </w:r>
      <w:r w:rsidR="009B4BF0" w:rsidRPr="005E2EE0">
        <w:rPr>
          <w:rFonts w:ascii="Arial" w:hAnsi="Arial" w:cs="Arial"/>
          <w:b/>
          <w:sz w:val="20"/>
          <w:szCs w:val="20"/>
          <w:lang w:val="sk-SK"/>
        </w:rPr>
        <w:t>á</w:t>
      </w:r>
      <w:r w:rsidRPr="005E2EE0">
        <w:rPr>
          <w:rFonts w:ascii="Arial" w:hAnsi="Arial" w:cs="Arial"/>
          <w:b/>
          <w:sz w:val="20"/>
          <w:szCs w:val="20"/>
          <w:lang w:val="sk-SK"/>
        </w:rPr>
        <w:t>c</w:t>
      </w:r>
      <w:r w:rsidR="009B4BF0" w:rsidRPr="005E2EE0">
        <w:rPr>
          <w:rFonts w:ascii="Arial" w:hAnsi="Arial" w:cs="Arial"/>
          <w:b/>
          <w:sz w:val="20"/>
          <w:szCs w:val="20"/>
          <w:lang w:val="sk-SK"/>
        </w:rPr>
        <w:t>i</w:t>
      </w:r>
      <w:r w:rsidRPr="005E2EE0">
        <w:rPr>
          <w:rFonts w:ascii="Arial" w:hAnsi="Arial" w:cs="Arial"/>
          <w:b/>
          <w:sz w:val="20"/>
          <w:szCs w:val="20"/>
          <w:lang w:val="sk-SK"/>
        </w:rPr>
        <w:t>í o skupin</w:t>
      </w:r>
      <w:r w:rsidR="009B4BF0" w:rsidRPr="005E2EE0">
        <w:rPr>
          <w:rFonts w:ascii="Arial" w:hAnsi="Arial" w:cs="Arial"/>
          <w:b/>
          <w:sz w:val="20"/>
          <w:szCs w:val="20"/>
          <w:lang w:val="sk-SK"/>
        </w:rPr>
        <w:t>e</w:t>
      </w:r>
      <w:r w:rsidRPr="005E2EE0">
        <w:rPr>
          <w:rFonts w:ascii="Arial" w:hAnsi="Arial" w:cs="Arial"/>
          <w:b/>
          <w:sz w:val="20"/>
          <w:szCs w:val="20"/>
          <w:lang w:val="sk-SK"/>
        </w:rPr>
        <w:t xml:space="preserve"> </w:t>
      </w:r>
      <w:r w:rsidR="00F45C94" w:rsidRPr="005E2EE0">
        <w:rPr>
          <w:rFonts w:ascii="Arial" w:hAnsi="Arial" w:cs="Arial"/>
          <w:b/>
          <w:sz w:val="20"/>
          <w:szCs w:val="20"/>
          <w:lang w:val="sk-SK"/>
        </w:rPr>
        <w:t>Mint Investments</w:t>
      </w:r>
    </w:p>
    <w:p w14:paraId="700167EE" w14:textId="63FB5A8A" w:rsidR="005F4E7D" w:rsidRPr="004E68C5" w:rsidRDefault="009F067C" w:rsidP="0084764D">
      <w:pPr>
        <w:pStyle w:val="font8"/>
        <w:spacing w:before="0" w:beforeAutospacing="0" w:after="0" w:afterAutospacing="0"/>
        <w:jc w:val="both"/>
        <w:textAlignment w:val="baseline"/>
        <w:rPr>
          <w:rStyle w:val="Zdraznn"/>
          <w:rFonts w:ascii="Arial" w:hAnsi="Arial" w:cs="Arial"/>
          <w:color w:val="141B26"/>
          <w:sz w:val="20"/>
          <w:szCs w:val="20"/>
          <w:lang w:val="sk-SK"/>
        </w:rPr>
      </w:pPr>
      <w:r w:rsidRPr="0033655B">
        <w:rPr>
          <w:rFonts w:ascii="Arial" w:hAnsi="Arial" w:cs="Arial"/>
          <w:i/>
          <w:sz w:val="20"/>
          <w:szCs w:val="20"/>
          <w:lang w:val="sk-SK"/>
        </w:rPr>
        <w:t>Zakladate</w:t>
      </w:r>
      <w:r w:rsidR="00E82F40" w:rsidRPr="005E2EE0">
        <w:rPr>
          <w:rFonts w:ascii="Arial" w:hAnsi="Arial" w:cs="Arial"/>
          <w:i/>
          <w:sz w:val="20"/>
          <w:szCs w:val="20"/>
          <w:lang w:val="sk-SK"/>
        </w:rPr>
        <w:t>lia</w:t>
      </w:r>
      <w:r w:rsidRPr="005E2EE0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6E432D" w:rsidRPr="005E2EE0">
        <w:rPr>
          <w:rFonts w:ascii="Arial" w:hAnsi="Arial" w:cs="Arial"/>
          <w:i/>
          <w:sz w:val="20"/>
          <w:szCs w:val="20"/>
          <w:lang w:val="sk-SK"/>
        </w:rPr>
        <w:t>fondu</w:t>
      </w:r>
      <w:r w:rsidR="003C72D0" w:rsidRPr="005E2EE0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323E80" w:rsidRPr="005E2EE0">
        <w:rPr>
          <w:rFonts w:ascii="Arial" w:hAnsi="Arial" w:cs="Arial"/>
          <w:i/>
          <w:sz w:val="20"/>
          <w:szCs w:val="20"/>
          <w:lang w:val="sk-SK"/>
        </w:rPr>
        <w:t>s</w:t>
      </w:r>
      <w:r w:rsidR="003C72D0" w:rsidRPr="005E2EE0">
        <w:rPr>
          <w:rFonts w:ascii="Arial" w:hAnsi="Arial" w:cs="Arial"/>
          <w:i/>
          <w:sz w:val="20"/>
          <w:szCs w:val="20"/>
          <w:lang w:val="sk-SK"/>
        </w:rPr>
        <w:t>ú</w:t>
      </w:r>
      <w:r w:rsidR="00323E80" w:rsidRPr="005E2EE0">
        <w:rPr>
          <w:rFonts w:ascii="Arial" w:hAnsi="Arial" w:cs="Arial"/>
          <w:i/>
          <w:sz w:val="20"/>
          <w:szCs w:val="20"/>
          <w:lang w:val="sk-SK"/>
        </w:rPr>
        <w:t xml:space="preserve"> vlastní</w:t>
      </w:r>
      <w:r w:rsidR="00E82F40" w:rsidRPr="005E2EE0">
        <w:rPr>
          <w:rFonts w:ascii="Arial" w:hAnsi="Arial" w:cs="Arial"/>
          <w:i/>
          <w:sz w:val="20"/>
          <w:szCs w:val="20"/>
          <w:lang w:val="sk-SK"/>
        </w:rPr>
        <w:t>km</w:t>
      </w:r>
      <w:r w:rsidR="003C72D0" w:rsidRPr="005E2EE0">
        <w:rPr>
          <w:rFonts w:ascii="Arial" w:hAnsi="Arial" w:cs="Arial"/>
          <w:i/>
          <w:sz w:val="20"/>
          <w:szCs w:val="20"/>
          <w:lang w:val="sk-SK"/>
        </w:rPr>
        <w:t>i</w:t>
      </w:r>
      <w:r w:rsidR="00323E80" w:rsidRPr="005E2EE0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="00E82F40" w:rsidRPr="005E2EE0">
        <w:rPr>
          <w:rFonts w:ascii="Arial" w:hAnsi="Arial" w:cs="Arial"/>
          <w:i/>
          <w:sz w:val="20"/>
          <w:szCs w:val="20"/>
          <w:lang w:val="sk-SK"/>
        </w:rPr>
        <w:t>reali</w:t>
      </w:r>
      <w:r w:rsidR="003C72D0" w:rsidRPr="005E2EE0">
        <w:rPr>
          <w:rFonts w:ascii="Arial" w:hAnsi="Arial" w:cs="Arial"/>
          <w:i/>
          <w:sz w:val="20"/>
          <w:szCs w:val="20"/>
          <w:lang w:val="sk-SK"/>
        </w:rPr>
        <w:t>tnej</w:t>
      </w:r>
      <w:r w:rsidR="005F4E7D" w:rsidRPr="005E2EE0">
        <w:rPr>
          <w:rFonts w:ascii="Arial" w:hAnsi="Arial" w:cs="Arial"/>
          <w:i/>
          <w:sz w:val="20"/>
          <w:szCs w:val="20"/>
          <w:lang w:val="sk-SK"/>
        </w:rPr>
        <w:t xml:space="preserve"> </w:t>
      </w:r>
      <w:r w:rsidRPr="005E2EE0">
        <w:rPr>
          <w:rFonts w:ascii="Arial" w:hAnsi="Arial" w:cs="Arial"/>
          <w:i/>
          <w:sz w:val="20"/>
          <w:szCs w:val="20"/>
          <w:lang w:val="sk-SK"/>
        </w:rPr>
        <w:t xml:space="preserve">skupiny 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Mint Investments</w:t>
      </w:r>
      <w:r w:rsidR="00323E8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a.s., kt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o</w:t>
      </w:r>
      <w:r w:rsidR="00323E8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rá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p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ô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sobí na trhu od roku 2002 a je j</w:t>
      </w:r>
      <w:r w:rsidR="00626C18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edn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ý</w:t>
      </w:r>
      <w:r w:rsidR="00626C18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m z </w:t>
      </w:r>
      <w:r w:rsidR="00E82F4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po</w:t>
      </w:r>
      <w:r w:rsidR="00626C18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p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r</w:t>
      </w:r>
      <w:r w:rsidR="00626C18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edn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ý</w:t>
      </w:r>
      <w:r w:rsidR="00626C18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ch realitn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ý</w:t>
      </w:r>
      <w:r w:rsidR="00626C18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ch 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investor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ov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v Česk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ej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republi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k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e a na Slovensku. </w:t>
      </w:r>
      <w:r w:rsidR="00323E8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Skupina</w:t>
      </w:r>
      <w:r w:rsidR="00323E80" w:rsidRPr="005E2EE0">
        <w:rPr>
          <w:rStyle w:val="Zdraznn"/>
          <w:rFonts w:ascii="Arial" w:hAnsi="Arial" w:cs="Arial"/>
          <w:iCs w:val="0"/>
          <w:sz w:val="20"/>
          <w:szCs w:val="20"/>
          <w:lang w:val="sk-SK"/>
        </w:rPr>
        <w:t xml:space="preserve"> </w:t>
      </w:r>
      <w:r w:rsidR="00323E8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poskytuje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kompletn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ú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škálu služ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i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eb spojených s invest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í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c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ia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mi do ne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hnuteľn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ostí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, 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ich </w:t>
      </w:r>
      <w:r w:rsidR="00E82F4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správou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, development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o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m a pr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e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nájm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o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m. T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ieto služby zabezpeč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uje vlastn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ý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t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í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m v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iac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ako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50 profesionál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ov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. 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K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ľú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čovým posl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a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ním Mint Investments je generova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ť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pr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e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investor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ov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nadpr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ie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m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e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rné výnosy p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r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i minimaliz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á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ci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i</w:t>
      </w:r>
      <w:r w:rsidR="0092193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rizi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k</w:t>
      </w:r>
      <w:r w:rsidR="005F4E7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a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. Skupina od sv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oj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ho založen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ia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ria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d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i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 xml:space="preserve"> </w:t>
      </w:r>
      <w:r w:rsidR="0099489E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reali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tné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 xml:space="preserve"> invest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í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c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i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e globáln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y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ch in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š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tit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ú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c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i</w:t>
      </w:r>
      <w:r w:rsidR="00D30C8B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í a 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ve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ľ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 xml:space="preserve">kých </w:t>
      </w:r>
      <w:r w:rsidR="0099489E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súkromnýc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h investor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ov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 xml:space="preserve"> z Česk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ej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 xml:space="preserve"> republiky</w:t>
      </w:r>
      <w:r w:rsidR="005E2EE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 xml:space="preserve"> a Slovenska 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. Hodnota t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ý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chto akt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í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v kon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š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tantn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e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 xml:space="preserve"> p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r</w:t>
      </w:r>
      <w:r w:rsidR="00D30C8B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evyšuje 15 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mili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á</w:t>
      </w:r>
      <w:r w:rsidR="00D30C8B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 xml:space="preserve">rd </w:t>
      </w:r>
      <w:r w:rsidR="005E2EE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 xml:space="preserve">českých </w:t>
      </w:r>
      <w:r w:rsidR="0084764D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kor</w:t>
      </w:r>
      <w:r w:rsidR="003C72D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ú</w:t>
      </w:r>
      <w:r w:rsidR="00D30C8B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>n</w:t>
      </w:r>
      <w:r w:rsidR="005E2EE0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 xml:space="preserve"> (cca 570 miliónov EUR)</w:t>
      </w:r>
      <w:r w:rsidR="00D30C8B" w:rsidRPr="005E2EE0">
        <w:rPr>
          <w:rFonts w:ascii="Arial" w:hAnsi="Arial" w:cs="Arial"/>
          <w:i/>
          <w:color w:val="000000"/>
          <w:sz w:val="20"/>
          <w:szCs w:val="20"/>
          <w:bdr w:val="none" w:sz="0" w:space="0" w:color="auto" w:frame="1"/>
          <w:lang w:val="sk-SK"/>
        </w:rPr>
        <w:t xml:space="preserve">. </w:t>
      </w:r>
      <w:r w:rsidR="0099489E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Popri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rezidenčno</w:t>
      </w:r>
      <w:r w:rsidR="0099489E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m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trhu je Mint Investments akt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í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vn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y</w:t>
      </w:r>
      <w:r w:rsidR="0084764D" w:rsidRPr="005E2EE0">
        <w:rPr>
          <w:rStyle w:val="Zdraznn"/>
          <w:rFonts w:ascii="Arial" w:hAnsi="Arial" w:cs="Arial"/>
          <w:iCs w:val="0"/>
          <w:sz w:val="20"/>
          <w:szCs w:val="20"/>
          <w:lang w:val="sk-SK"/>
        </w:rPr>
        <w:t xml:space="preserve"> </w:t>
      </w:r>
      <w:r w:rsidR="000220B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p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r</w:t>
      </w:r>
      <w:r w:rsidR="000220B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ed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o</w:t>
      </w:r>
      <w:r w:rsidR="000220B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vš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etký</w:t>
      </w:r>
      <w:r w:rsidR="000220B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m v segment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o</w:t>
      </w:r>
      <w:r w:rsidR="000220B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ch kancelá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r</w:t>
      </w:r>
      <w:r w:rsidR="000220B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sk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y</w:t>
      </w:r>
      <w:r w:rsidR="000220B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ch a maloobchodn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ý</w:t>
      </w:r>
      <w:r w:rsidR="000220B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ch ne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hnuteľn</w:t>
      </w:r>
      <w:r w:rsidR="000220B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ostí</w:t>
      </w:r>
      <w:r w:rsidR="0097581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.</w:t>
      </w:r>
      <w:r w:rsidR="0084764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</w:t>
      </w:r>
      <w:r w:rsidR="005F4E7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Mint v ro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k</w:t>
      </w:r>
      <w:r w:rsidR="0099489E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och</w:t>
      </w:r>
      <w:r w:rsidR="004E68C5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2019 a </w:t>
      </w:r>
      <w:bookmarkStart w:id="0" w:name="_GoBack"/>
      <w:bookmarkEnd w:id="0"/>
      <w:r w:rsidR="005F4E7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2020 získal ocen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e</w:t>
      </w:r>
      <w:r w:rsidR="005F4E7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n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i</w:t>
      </w:r>
      <w:r w:rsidR="0099489E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e</w:t>
      </w:r>
      <w:r w:rsidR="005F4E7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 Best Asset Manager, HOF Awards CEE &amp; SEE a v </w:t>
      </w:r>
      <w:r w:rsidR="003C72D0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roko</w:t>
      </w:r>
      <w:r w:rsidR="005F4E7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ch 2018 a 2019 Best Asset Manager, CIJ Awards, </w:t>
      </w:r>
      <w:r w:rsidR="0099489E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>Česká republika</w:t>
      </w:r>
      <w:r w:rsidR="005F4E7D" w:rsidRPr="005E2EE0">
        <w:rPr>
          <w:rStyle w:val="Zdraznn"/>
          <w:rFonts w:ascii="Arial" w:hAnsi="Arial" w:cs="Arial"/>
          <w:color w:val="141B26"/>
          <w:sz w:val="20"/>
          <w:szCs w:val="20"/>
          <w:lang w:val="sk-SK"/>
        </w:rPr>
        <w:t xml:space="preserve">. </w:t>
      </w:r>
    </w:p>
    <w:p w14:paraId="67243E46" w14:textId="77777777" w:rsidR="00A274F6" w:rsidRPr="004E68C5" w:rsidRDefault="00A274F6" w:rsidP="00902846">
      <w:pP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  <w:lang w:val="sk-SK"/>
        </w:rPr>
      </w:pPr>
    </w:p>
    <w:p w14:paraId="7E32DAF9" w14:textId="12ABDCAF" w:rsidR="00DE2432" w:rsidRPr="005E2EE0" w:rsidRDefault="005E2EE0" w:rsidP="00902846">
      <w:pP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  <w:lang w:val="sk-SK"/>
        </w:rPr>
      </w:pPr>
      <w:hyperlink r:id="rId8" w:history="1">
        <w:r w:rsidR="000220BD" w:rsidRPr="005E2EE0">
          <w:rPr>
            <w:rStyle w:val="Hypertextovodkaz"/>
            <w:rFonts w:ascii="Arial" w:hAnsi="Arial" w:cs="Arial"/>
            <w:sz w:val="20"/>
            <w:szCs w:val="20"/>
            <w:lang w:val="sk-SK"/>
          </w:rPr>
          <w:t>www.mintgroup.cz</w:t>
        </w:r>
      </w:hyperlink>
    </w:p>
    <w:p w14:paraId="3EFA0B37" w14:textId="1081B668" w:rsidR="00626C18" w:rsidRPr="005E2EE0" w:rsidRDefault="005E2EE0" w:rsidP="00902846">
      <w:pPr>
        <w:spacing w:after="0" w:line="240" w:lineRule="auto"/>
        <w:jc w:val="both"/>
        <w:rPr>
          <w:rStyle w:val="Hypertextovodkaz"/>
          <w:rFonts w:ascii="Arial" w:hAnsi="Arial" w:cs="Arial"/>
          <w:sz w:val="20"/>
          <w:szCs w:val="20"/>
          <w:lang w:val="sk-SK"/>
        </w:rPr>
      </w:pPr>
      <w:hyperlink r:id="rId9" w:history="1">
        <w:r w:rsidR="00626C18" w:rsidRPr="005E2EE0">
          <w:rPr>
            <w:rStyle w:val="Hypertextovodkaz"/>
            <w:rFonts w:ascii="Arial" w:hAnsi="Arial" w:cs="Arial"/>
            <w:sz w:val="20"/>
            <w:szCs w:val="20"/>
            <w:lang w:val="sk-SK"/>
          </w:rPr>
          <w:t>www.mintrezidencnifond.cz</w:t>
        </w:r>
      </w:hyperlink>
    </w:p>
    <w:p w14:paraId="539D5460" w14:textId="77777777" w:rsidR="00626C18" w:rsidRPr="005E2EE0" w:rsidRDefault="00626C18" w:rsidP="00902846">
      <w:pPr>
        <w:spacing w:after="0" w:line="240" w:lineRule="auto"/>
        <w:jc w:val="both"/>
        <w:rPr>
          <w:rFonts w:ascii="Arial" w:hAnsi="Arial" w:cs="Arial"/>
          <w:sz w:val="20"/>
          <w:szCs w:val="20"/>
          <w:lang w:val="sk-SK"/>
        </w:rPr>
      </w:pPr>
    </w:p>
    <w:p w14:paraId="7E32DAFA" w14:textId="69D74704" w:rsidR="00DE2432" w:rsidRPr="005E2EE0" w:rsidRDefault="00DE2432" w:rsidP="00902846">
      <w:pPr>
        <w:spacing w:after="0" w:line="240" w:lineRule="auto"/>
        <w:jc w:val="both"/>
        <w:rPr>
          <w:rFonts w:ascii="Arial" w:hAnsi="Arial" w:cs="Arial"/>
          <w:b/>
          <w:sz w:val="28"/>
          <w:szCs w:val="28"/>
          <w:lang w:val="sk-SK"/>
        </w:rPr>
      </w:pPr>
    </w:p>
    <w:p w14:paraId="110C1A83" w14:textId="7543EA64" w:rsidR="009F067C" w:rsidRPr="005E2EE0" w:rsidRDefault="009F067C" w:rsidP="0084764D">
      <w:pPr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  <w:lang w:val="sk-SK"/>
        </w:rPr>
      </w:pPr>
      <w:r w:rsidRPr="005E2EE0">
        <w:rPr>
          <w:rFonts w:ascii="Arial" w:hAnsi="Arial" w:cs="Arial"/>
          <w:i/>
          <w:color w:val="000000"/>
          <w:sz w:val="20"/>
          <w:szCs w:val="20"/>
          <w:lang w:val="sk-SK"/>
        </w:rPr>
        <w:t> </w:t>
      </w:r>
    </w:p>
    <w:p w14:paraId="7E32DAFC" w14:textId="2A0C31E0" w:rsidR="00DE2432" w:rsidRPr="005E2EE0" w:rsidRDefault="00DE2432" w:rsidP="006072EF">
      <w:pPr>
        <w:pStyle w:val="font8"/>
        <w:spacing w:before="0" w:beforeAutospacing="0" w:after="0" w:afterAutospacing="0"/>
        <w:jc w:val="both"/>
        <w:textAlignment w:val="baseline"/>
        <w:rPr>
          <w:rFonts w:ascii="Arial" w:hAnsi="Arial" w:cs="Arial"/>
          <w:i/>
          <w:color w:val="000000"/>
          <w:sz w:val="20"/>
          <w:szCs w:val="20"/>
          <w:lang w:val="sk-SK"/>
        </w:rPr>
      </w:pPr>
      <w:r w:rsidRPr="005E2EE0">
        <w:rPr>
          <w:rFonts w:ascii="Arial" w:hAnsi="Arial" w:cs="Arial"/>
          <w:b/>
          <w:i/>
          <w:sz w:val="20"/>
          <w:szCs w:val="20"/>
          <w:u w:val="single"/>
          <w:lang w:val="sk-SK"/>
        </w:rPr>
        <w:t>Kontakty pr</w:t>
      </w:r>
      <w:r w:rsidR="003C4484" w:rsidRPr="005E2EE0">
        <w:rPr>
          <w:rFonts w:ascii="Arial" w:hAnsi="Arial" w:cs="Arial"/>
          <w:b/>
          <w:i/>
          <w:sz w:val="20"/>
          <w:szCs w:val="20"/>
          <w:u w:val="single"/>
          <w:lang w:val="sk-SK"/>
        </w:rPr>
        <w:t>e</w:t>
      </w:r>
      <w:r w:rsidRPr="005E2EE0">
        <w:rPr>
          <w:rFonts w:ascii="Arial" w:hAnsi="Arial" w:cs="Arial"/>
          <w:b/>
          <w:i/>
          <w:sz w:val="20"/>
          <w:szCs w:val="20"/>
          <w:u w:val="single"/>
          <w:lang w:val="sk-SK"/>
        </w:rPr>
        <w:t xml:space="preserve"> média:</w:t>
      </w:r>
    </w:p>
    <w:p w14:paraId="7E32DAFD" w14:textId="77777777" w:rsidR="00DE2432" w:rsidRPr="005E2EE0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  <w:lang w:val="sk-SK"/>
        </w:rPr>
      </w:pPr>
      <w:r w:rsidRPr="005E2EE0">
        <w:rPr>
          <w:rFonts w:ascii="Arial" w:hAnsi="Arial" w:cs="Arial"/>
          <w:sz w:val="20"/>
          <w:szCs w:val="20"/>
          <w:lang w:val="sk-SK"/>
        </w:rPr>
        <w:t>Crest Communications</w:t>
      </w:r>
    </w:p>
    <w:p w14:paraId="7E32DAFE" w14:textId="582BFD57" w:rsidR="00DE2432" w:rsidRPr="005E2EE0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  <w:lang w:val="sk-SK"/>
        </w:rPr>
      </w:pPr>
      <w:r w:rsidRPr="005E2EE0">
        <w:rPr>
          <w:rFonts w:ascii="Arial" w:hAnsi="Arial" w:cs="Arial"/>
          <w:sz w:val="20"/>
          <w:szCs w:val="20"/>
          <w:lang w:val="sk-SK"/>
        </w:rPr>
        <w:t>Kamila Čadková</w:t>
      </w:r>
    </w:p>
    <w:p w14:paraId="7E32DAFF" w14:textId="71FFDDD7" w:rsidR="00DE2432" w:rsidRPr="005E2EE0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  <w:lang w:val="sk-SK"/>
        </w:rPr>
      </w:pPr>
      <w:r w:rsidRPr="005E2EE0">
        <w:rPr>
          <w:rFonts w:ascii="Arial" w:hAnsi="Arial" w:cs="Arial"/>
          <w:sz w:val="20"/>
          <w:szCs w:val="20"/>
          <w:lang w:val="sk-SK"/>
        </w:rPr>
        <w:t xml:space="preserve">Tel.: </w:t>
      </w:r>
      <w:r w:rsidR="00A55B79" w:rsidRPr="005E2EE0">
        <w:rPr>
          <w:rFonts w:ascii="Arial" w:hAnsi="Arial" w:cs="Arial"/>
          <w:sz w:val="20"/>
          <w:szCs w:val="20"/>
          <w:lang w:val="sk-SK"/>
        </w:rPr>
        <w:t xml:space="preserve">+ 420 </w:t>
      </w:r>
      <w:r w:rsidRPr="005E2EE0">
        <w:rPr>
          <w:rFonts w:ascii="Arial" w:hAnsi="Arial" w:cs="Arial"/>
          <w:sz w:val="20"/>
          <w:szCs w:val="20"/>
          <w:lang w:val="sk-SK"/>
        </w:rPr>
        <w:t>731 613</w:t>
      </w:r>
      <w:r w:rsidR="001714FF" w:rsidRPr="005E2EE0">
        <w:rPr>
          <w:rFonts w:ascii="Arial" w:hAnsi="Arial" w:cs="Arial"/>
          <w:sz w:val="20"/>
          <w:szCs w:val="20"/>
          <w:lang w:val="sk-SK"/>
        </w:rPr>
        <w:t> </w:t>
      </w:r>
      <w:r w:rsidRPr="005E2EE0">
        <w:rPr>
          <w:rFonts w:ascii="Arial" w:hAnsi="Arial" w:cs="Arial"/>
          <w:sz w:val="20"/>
          <w:szCs w:val="20"/>
          <w:lang w:val="sk-SK"/>
        </w:rPr>
        <w:t>609</w:t>
      </w:r>
    </w:p>
    <w:p w14:paraId="7E32DB00" w14:textId="34E1DD6A" w:rsidR="00DE2432" w:rsidRPr="005E2EE0" w:rsidRDefault="00DE2432" w:rsidP="00554921">
      <w:pPr>
        <w:spacing w:after="0" w:line="280" w:lineRule="atLeast"/>
        <w:jc w:val="both"/>
        <w:rPr>
          <w:rFonts w:ascii="Arial" w:hAnsi="Arial" w:cs="Arial"/>
          <w:sz w:val="20"/>
          <w:szCs w:val="20"/>
          <w:lang w:val="sk-SK"/>
        </w:rPr>
      </w:pPr>
      <w:r w:rsidRPr="005E2EE0">
        <w:rPr>
          <w:rFonts w:ascii="Arial" w:hAnsi="Arial" w:cs="Arial"/>
          <w:sz w:val="20"/>
          <w:szCs w:val="20"/>
          <w:lang w:val="sk-SK"/>
        </w:rPr>
        <w:t xml:space="preserve">Mail: </w:t>
      </w:r>
      <w:hyperlink r:id="rId10" w:history="1">
        <w:r w:rsidR="001714FF" w:rsidRPr="005E2EE0">
          <w:rPr>
            <w:rStyle w:val="Hypertextovodkaz"/>
            <w:rFonts w:ascii="Arial" w:hAnsi="Arial" w:cs="Arial"/>
            <w:sz w:val="20"/>
            <w:szCs w:val="20"/>
            <w:lang w:val="sk-SK"/>
          </w:rPr>
          <w:t>kamila.cadkova@crestcom.cz</w:t>
        </w:r>
      </w:hyperlink>
    </w:p>
    <w:p w14:paraId="7E32DB01" w14:textId="77777777" w:rsidR="00DF53BF" w:rsidRPr="005E2EE0" w:rsidRDefault="00DF53BF">
      <w:pPr>
        <w:rPr>
          <w:lang w:val="sk-SK"/>
        </w:rPr>
      </w:pPr>
    </w:p>
    <w:sectPr w:rsidR="00DF53BF" w:rsidRPr="005E2E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32"/>
    <w:rsid w:val="00002673"/>
    <w:rsid w:val="0000681C"/>
    <w:rsid w:val="000069D3"/>
    <w:rsid w:val="00020E78"/>
    <w:rsid w:val="000220BD"/>
    <w:rsid w:val="0007496C"/>
    <w:rsid w:val="00095032"/>
    <w:rsid w:val="000A0854"/>
    <w:rsid w:val="000A3B04"/>
    <w:rsid w:val="000A49BC"/>
    <w:rsid w:val="001073E1"/>
    <w:rsid w:val="0011676E"/>
    <w:rsid w:val="00127C69"/>
    <w:rsid w:val="001304F2"/>
    <w:rsid w:val="00146AAF"/>
    <w:rsid w:val="0016520C"/>
    <w:rsid w:val="00166220"/>
    <w:rsid w:val="001672A9"/>
    <w:rsid w:val="001714FF"/>
    <w:rsid w:val="00185314"/>
    <w:rsid w:val="00196FFD"/>
    <w:rsid w:val="001B56BB"/>
    <w:rsid w:val="001D262E"/>
    <w:rsid w:val="001F5D3B"/>
    <w:rsid w:val="00241A29"/>
    <w:rsid w:val="00263204"/>
    <w:rsid w:val="00282B4C"/>
    <w:rsid w:val="002B0A6A"/>
    <w:rsid w:val="002B6DE7"/>
    <w:rsid w:val="002C0E47"/>
    <w:rsid w:val="002C2DB7"/>
    <w:rsid w:val="002C6F17"/>
    <w:rsid w:val="002E193E"/>
    <w:rsid w:val="002E794F"/>
    <w:rsid w:val="00302865"/>
    <w:rsid w:val="00323E80"/>
    <w:rsid w:val="0033655B"/>
    <w:rsid w:val="00344DFC"/>
    <w:rsid w:val="00345521"/>
    <w:rsid w:val="003732A1"/>
    <w:rsid w:val="00373EDF"/>
    <w:rsid w:val="0038115D"/>
    <w:rsid w:val="00390DCD"/>
    <w:rsid w:val="003B1087"/>
    <w:rsid w:val="003C4484"/>
    <w:rsid w:val="003C72D0"/>
    <w:rsid w:val="003D1257"/>
    <w:rsid w:val="003E4562"/>
    <w:rsid w:val="003E4E90"/>
    <w:rsid w:val="003F1B47"/>
    <w:rsid w:val="003F2BE9"/>
    <w:rsid w:val="00407E36"/>
    <w:rsid w:val="00462088"/>
    <w:rsid w:val="004768B1"/>
    <w:rsid w:val="00482292"/>
    <w:rsid w:val="00490035"/>
    <w:rsid w:val="00496B98"/>
    <w:rsid w:val="004C2C53"/>
    <w:rsid w:val="004E68C5"/>
    <w:rsid w:val="004E69AA"/>
    <w:rsid w:val="004F515C"/>
    <w:rsid w:val="004F7C34"/>
    <w:rsid w:val="00517F7E"/>
    <w:rsid w:val="005240DB"/>
    <w:rsid w:val="00524F2E"/>
    <w:rsid w:val="00541DC8"/>
    <w:rsid w:val="0054316B"/>
    <w:rsid w:val="00545B86"/>
    <w:rsid w:val="00554921"/>
    <w:rsid w:val="00563458"/>
    <w:rsid w:val="00583351"/>
    <w:rsid w:val="005A4CA8"/>
    <w:rsid w:val="005C3BE6"/>
    <w:rsid w:val="005E2EE0"/>
    <w:rsid w:val="005E6A9C"/>
    <w:rsid w:val="005F160E"/>
    <w:rsid w:val="005F2D35"/>
    <w:rsid w:val="005F4E7D"/>
    <w:rsid w:val="00600E83"/>
    <w:rsid w:val="006072EF"/>
    <w:rsid w:val="00625850"/>
    <w:rsid w:val="00626C18"/>
    <w:rsid w:val="00656302"/>
    <w:rsid w:val="00660F58"/>
    <w:rsid w:val="006670BF"/>
    <w:rsid w:val="00671D19"/>
    <w:rsid w:val="006775B2"/>
    <w:rsid w:val="00686630"/>
    <w:rsid w:val="006941E4"/>
    <w:rsid w:val="00695070"/>
    <w:rsid w:val="0069531A"/>
    <w:rsid w:val="006C12EA"/>
    <w:rsid w:val="006C29EA"/>
    <w:rsid w:val="006D0E99"/>
    <w:rsid w:val="006E432D"/>
    <w:rsid w:val="00715DE4"/>
    <w:rsid w:val="00735575"/>
    <w:rsid w:val="007376A5"/>
    <w:rsid w:val="007668B3"/>
    <w:rsid w:val="007864E1"/>
    <w:rsid w:val="007A54CC"/>
    <w:rsid w:val="007C0BCC"/>
    <w:rsid w:val="007E7E34"/>
    <w:rsid w:val="007F32A1"/>
    <w:rsid w:val="00812B89"/>
    <w:rsid w:val="00827973"/>
    <w:rsid w:val="0084764D"/>
    <w:rsid w:val="00851D23"/>
    <w:rsid w:val="00855E7B"/>
    <w:rsid w:val="008864A1"/>
    <w:rsid w:val="008A56DA"/>
    <w:rsid w:val="008B6F99"/>
    <w:rsid w:val="008C3EAC"/>
    <w:rsid w:val="008C6054"/>
    <w:rsid w:val="008D2462"/>
    <w:rsid w:val="008D740D"/>
    <w:rsid w:val="008E1582"/>
    <w:rsid w:val="00901604"/>
    <w:rsid w:val="00902846"/>
    <w:rsid w:val="00921930"/>
    <w:rsid w:val="00922755"/>
    <w:rsid w:val="0097581D"/>
    <w:rsid w:val="0099489E"/>
    <w:rsid w:val="00997F3B"/>
    <w:rsid w:val="009A27E5"/>
    <w:rsid w:val="009A3891"/>
    <w:rsid w:val="009A7A1E"/>
    <w:rsid w:val="009B4BF0"/>
    <w:rsid w:val="009F067C"/>
    <w:rsid w:val="00A03852"/>
    <w:rsid w:val="00A055CB"/>
    <w:rsid w:val="00A23908"/>
    <w:rsid w:val="00A274F6"/>
    <w:rsid w:val="00A55B79"/>
    <w:rsid w:val="00A62F4A"/>
    <w:rsid w:val="00A92199"/>
    <w:rsid w:val="00AC6D9A"/>
    <w:rsid w:val="00AF3F81"/>
    <w:rsid w:val="00B02F19"/>
    <w:rsid w:val="00B05F4D"/>
    <w:rsid w:val="00B2644B"/>
    <w:rsid w:val="00B372AC"/>
    <w:rsid w:val="00B406F7"/>
    <w:rsid w:val="00B50C0A"/>
    <w:rsid w:val="00B5373F"/>
    <w:rsid w:val="00B5375B"/>
    <w:rsid w:val="00B57C6F"/>
    <w:rsid w:val="00B61673"/>
    <w:rsid w:val="00B62B11"/>
    <w:rsid w:val="00B71BE9"/>
    <w:rsid w:val="00BC0303"/>
    <w:rsid w:val="00BD31D7"/>
    <w:rsid w:val="00BE2A61"/>
    <w:rsid w:val="00C00E55"/>
    <w:rsid w:val="00C0432E"/>
    <w:rsid w:val="00C32FC0"/>
    <w:rsid w:val="00C41A34"/>
    <w:rsid w:val="00C41BF6"/>
    <w:rsid w:val="00C50146"/>
    <w:rsid w:val="00C52CE1"/>
    <w:rsid w:val="00C6154A"/>
    <w:rsid w:val="00C91096"/>
    <w:rsid w:val="00CB36FC"/>
    <w:rsid w:val="00CC553A"/>
    <w:rsid w:val="00CD572A"/>
    <w:rsid w:val="00CE49FB"/>
    <w:rsid w:val="00CF0646"/>
    <w:rsid w:val="00D018EB"/>
    <w:rsid w:val="00D07C37"/>
    <w:rsid w:val="00D30C8B"/>
    <w:rsid w:val="00D4474E"/>
    <w:rsid w:val="00D54EF7"/>
    <w:rsid w:val="00D76DD1"/>
    <w:rsid w:val="00D86F62"/>
    <w:rsid w:val="00DD1088"/>
    <w:rsid w:val="00DD4D90"/>
    <w:rsid w:val="00DD550C"/>
    <w:rsid w:val="00DE2432"/>
    <w:rsid w:val="00DE4FE6"/>
    <w:rsid w:val="00DE74A8"/>
    <w:rsid w:val="00DF53BF"/>
    <w:rsid w:val="00DF5D22"/>
    <w:rsid w:val="00E05CE5"/>
    <w:rsid w:val="00E234AB"/>
    <w:rsid w:val="00E451F1"/>
    <w:rsid w:val="00E751EC"/>
    <w:rsid w:val="00E82F40"/>
    <w:rsid w:val="00E837D6"/>
    <w:rsid w:val="00EA182E"/>
    <w:rsid w:val="00EB0ADE"/>
    <w:rsid w:val="00EB4B43"/>
    <w:rsid w:val="00EE6F20"/>
    <w:rsid w:val="00EF5272"/>
    <w:rsid w:val="00F35CE8"/>
    <w:rsid w:val="00F45C94"/>
    <w:rsid w:val="00F53DC8"/>
    <w:rsid w:val="00F749BD"/>
    <w:rsid w:val="00F900E3"/>
    <w:rsid w:val="00F94896"/>
    <w:rsid w:val="00FB3685"/>
    <w:rsid w:val="00FB68AD"/>
    <w:rsid w:val="00FB7134"/>
    <w:rsid w:val="00FC00DB"/>
    <w:rsid w:val="00FC4AD2"/>
    <w:rsid w:val="00FE6217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32DAE5"/>
  <w15:docId w15:val="{17D6F6EE-8477-4B76-8EF2-7AC264CDF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DE2432"/>
    <w:pPr>
      <w:suppressAutoHyphens/>
      <w:autoSpaceDN w:val="0"/>
      <w:spacing w:line="249" w:lineRule="auto"/>
      <w:textAlignment w:val="baseline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E2432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DE243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7668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68B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68B3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68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68B3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8B3"/>
    <w:rPr>
      <w:rFonts w:ascii="Segoe UI" w:eastAsia="Calibri" w:hAnsi="Segoe UI" w:cs="Segoe UI"/>
      <w:sz w:val="18"/>
      <w:szCs w:val="18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71D19"/>
    <w:rPr>
      <w:color w:val="605E5C"/>
      <w:shd w:val="clear" w:color="auto" w:fill="E1DFDD"/>
    </w:rPr>
  </w:style>
  <w:style w:type="character" w:customStyle="1" w:styleId="tlid-translation">
    <w:name w:val="tlid-translation"/>
    <w:basedOn w:val="Standardnpsmoodstavce"/>
    <w:rsid w:val="006775B2"/>
  </w:style>
  <w:style w:type="paragraph" w:styleId="Normlnweb">
    <w:name w:val="Normal (Web)"/>
    <w:basedOn w:val="Normln"/>
    <w:uiPriority w:val="99"/>
    <w:semiHidden/>
    <w:unhideWhenUsed/>
    <w:rsid w:val="009F067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font8">
    <w:name w:val="font_8"/>
    <w:basedOn w:val="Normln"/>
    <w:rsid w:val="009F067C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tgroup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kamila.cadkova@crestco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trezidencnifon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C541F-F1E3-4F89-8AB8-6BBD9B1EE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1124</Words>
  <Characters>6632</Characters>
  <Application>Microsoft Office Word</Application>
  <DocSecurity>0</DocSecurity>
  <Lines>55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Conseq Investment Management a.s.</Company>
  <LinksUpToDate>false</LinksUpToDate>
  <CharactersWithSpaces>7741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Kamila Čadková</cp:lastModifiedBy>
  <cp:revision>3</cp:revision>
  <cp:lastPrinted>2020-11-12T09:13:00Z</cp:lastPrinted>
  <dcterms:created xsi:type="dcterms:W3CDTF">2020-11-23T11:07:00Z</dcterms:created>
  <dcterms:modified xsi:type="dcterms:W3CDTF">2020-11-23T11:08:00Z</dcterms:modified>
</cp:coreProperties>
</file>